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9C" w:rsidRDefault="00D61D9C" w:rsidP="00D61D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внешних к</w:t>
      </w:r>
      <w:r w:rsidRPr="00D61D9C">
        <w:rPr>
          <w:rFonts w:ascii="Times New Roman" w:hAnsi="Times New Roman" w:cs="Times New Roman"/>
          <w:sz w:val="28"/>
        </w:rPr>
        <w:t>онтрольных мероприятиях</w:t>
      </w:r>
      <w:r>
        <w:rPr>
          <w:rFonts w:ascii="Times New Roman" w:hAnsi="Times New Roman" w:cs="Times New Roman"/>
          <w:sz w:val="28"/>
        </w:rPr>
        <w:t xml:space="preserve"> </w:t>
      </w:r>
    </w:p>
    <w:p w:rsidR="002D5B8B" w:rsidRDefault="00D61D9C" w:rsidP="00D61D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СОШ №32</w:t>
      </w:r>
      <w:r w:rsidRPr="00D61D9C">
        <w:rPr>
          <w:rFonts w:ascii="Times New Roman" w:hAnsi="Times New Roman" w:cs="Times New Roman"/>
          <w:sz w:val="28"/>
        </w:rPr>
        <w:t xml:space="preserve"> за 2018г.</w:t>
      </w:r>
    </w:p>
    <w:tbl>
      <w:tblPr>
        <w:tblStyle w:val="a3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4"/>
        <w:gridCol w:w="1360"/>
        <w:gridCol w:w="1476"/>
        <w:gridCol w:w="2536"/>
        <w:gridCol w:w="2366"/>
        <w:gridCol w:w="2243"/>
      </w:tblGrid>
      <w:tr w:rsidR="00D61D9C" w:rsidRPr="00D61D9C" w:rsidTr="00D61D9C">
        <w:tc>
          <w:tcPr>
            <w:tcW w:w="484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60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проверяющего учреждения </w:t>
            </w:r>
          </w:p>
        </w:tc>
        <w:tc>
          <w:tcPr>
            <w:tcW w:w="147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проверки </w:t>
            </w:r>
          </w:p>
        </w:tc>
        <w:tc>
          <w:tcPr>
            <w:tcW w:w="253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Тема проверки</w:t>
            </w:r>
          </w:p>
        </w:tc>
        <w:tc>
          <w:tcPr>
            <w:tcW w:w="236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проведенной проверки</w:t>
            </w:r>
          </w:p>
        </w:tc>
        <w:tc>
          <w:tcPr>
            <w:tcW w:w="2243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Принятые меры по устранению выявленных нарушений</w:t>
            </w:r>
          </w:p>
        </w:tc>
      </w:tr>
      <w:tr w:rsidR="00D61D9C" w:rsidRPr="00D61D9C" w:rsidTr="00D61D9C">
        <w:tc>
          <w:tcPr>
            <w:tcW w:w="484" w:type="dxa"/>
          </w:tcPr>
          <w:p w:rsidR="00D61D9C" w:rsidRPr="00D61D9C" w:rsidRDefault="00D61D9C" w:rsidP="00D61D9C">
            <w:pPr>
              <w:pStyle w:val="a4"/>
              <w:numPr>
                <w:ilvl w:val="0"/>
                <w:numId w:val="1"/>
              </w:numPr>
              <w:ind w:left="3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Департамент труда и социального развития Администрации г. Шахты</w:t>
            </w:r>
          </w:p>
        </w:tc>
        <w:tc>
          <w:tcPr>
            <w:tcW w:w="147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22.03.2018</w:t>
            </w:r>
          </w:p>
        </w:tc>
        <w:tc>
          <w:tcPr>
            <w:tcW w:w="253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соблюдением трудового законодательства и иных правовых актов, содержащих нормы трудового права.</w:t>
            </w:r>
          </w:p>
        </w:tc>
        <w:tc>
          <w:tcPr>
            <w:tcW w:w="236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Выявлено нарушение: отдельным работникам при прекращении трудовых отношений трудовая книжка в последний день работы не выдается или выдается с нарушением сроков, что является нарушением требований ст.80 ТК РФ</w:t>
            </w:r>
          </w:p>
        </w:tc>
        <w:tc>
          <w:tcPr>
            <w:tcW w:w="2243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Проведено совещание при директоре. Предоставлены объяснительные.</w:t>
            </w:r>
          </w:p>
        </w:tc>
      </w:tr>
      <w:tr w:rsidR="00D61D9C" w:rsidRPr="00D61D9C" w:rsidTr="00D61D9C">
        <w:tc>
          <w:tcPr>
            <w:tcW w:w="484" w:type="dxa"/>
          </w:tcPr>
          <w:p w:rsidR="00D61D9C" w:rsidRPr="00D61D9C" w:rsidRDefault="00D61D9C" w:rsidP="00D61D9C">
            <w:pPr>
              <w:pStyle w:val="a4"/>
              <w:numPr>
                <w:ilvl w:val="0"/>
                <w:numId w:val="1"/>
              </w:numPr>
              <w:ind w:left="3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ГО МЧС отдел надзорной деятельности и профилактической работы</w:t>
            </w:r>
          </w:p>
        </w:tc>
        <w:tc>
          <w:tcPr>
            <w:tcW w:w="147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11.04.2018</w:t>
            </w:r>
          </w:p>
        </w:tc>
        <w:tc>
          <w:tcPr>
            <w:tcW w:w="253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Плановая/выездная проверка</w:t>
            </w:r>
          </w:p>
        </w:tc>
        <w:tc>
          <w:tcPr>
            <w:tcW w:w="2366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Выявлены нарушения: система противопожарной защита достигла предельного состояния срока службы.</w:t>
            </w:r>
          </w:p>
        </w:tc>
        <w:tc>
          <w:tcPr>
            <w:tcW w:w="2243" w:type="dxa"/>
          </w:tcPr>
          <w:p w:rsidR="00D61D9C" w:rsidRPr="00D61D9C" w:rsidRDefault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Составлена смета на замену противопожарной защиты.</w:t>
            </w:r>
          </w:p>
        </w:tc>
      </w:tr>
      <w:tr w:rsidR="00D61D9C" w:rsidRPr="00D61D9C" w:rsidTr="00D61D9C">
        <w:tc>
          <w:tcPr>
            <w:tcW w:w="484" w:type="dxa"/>
          </w:tcPr>
          <w:p w:rsidR="00D61D9C" w:rsidRPr="00D61D9C" w:rsidRDefault="00D61D9C" w:rsidP="00D61D9C">
            <w:pPr>
              <w:pStyle w:val="a4"/>
              <w:numPr>
                <w:ilvl w:val="0"/>
                <w:numId w:val="1"/>
              </w:numPr>
              <w:ind w:left="3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D61D9C" w:rsidRPr="00D61D9C" w:rsidRDefault="00D61D9C" w:rsidP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</w:p>
        </w:tc>
        <w:tc>
          <w:tcPr>
            <w:tcW w:w="1476" w:type="dxa"/>
          </w:tcPr>
          <w:p w:rsidR="00D61D9C" w:rsidRPr="00D61D9C" w:rsidRDefault="00D61D9C" w:rsidP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25.04.2018</w:t>
            </w:r>
          </w:p>
        </w:tc>
        <w:tc>
          <w:tcPr>
            <w:tcW w:w="2536" w:type="dxa"/>
          </w:tcPr>
          <w:p w:rsidR="00D61D9C" w:rsidRPr="00D61D9C" w:rsidRDefault="00D61D9C" w:rsidP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Плановая/выездная проверка</w:t>
            </w:r>
          </w:p>
        </w:tc>
        <w:tc>
          <w:tcPr>
            <w:tcW w:w="2366" w:type="dxa"/>
          </w:tcPr>
          <w:p w:rsidR="00D61D9C" w:rsidRPr="00D61D9C" w:rsidRDefault="00D61D9C" w:rsidP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 xml:space="preserve">Выявлены </w:t>
            </w: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нарушения по ст.6.4. Кодекса РФ об административных нарушениях: в отдельных кабинетах полы при входе имеют дефекты, потолки и стены имеют деформацию, что не допускает проведение уборки влажным способом</w:t>
            </w:r>
          </w:p>
        </w:tc>
        <w:tc>
          <w:tcPr>
            <w:tcW w:w="2243" w:type="dxa"/>
          </w:tcPr>
          <w:p w:rsidR="00D61D9C" w:rsidRPr="00D61D9C" w:rsidRDefault="00D61D9C" w:rsidP="00D61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D9C">
              <w:rPr>
                <w:rFonts w:ascii="Times New Roman" w:hAnsi="Times New Roman" w:cs="Times New Roman"/>
                <w:sz w:val="26"/>
                <w:szCs w:val="26"/>
              </w:rPr>
              <w:t>Замена линолеума в кабинете №30, в раздевалке спортивного зала. На стенах и потолке дефекты устранены.</w:t>
            </w:r>
          </w:p>
        </w:tc>
      </w:tr>
    </w:tbl>
    <w:p w:rsidR="00D61D9C" w:rsidRPr="00D61D9C" w:rsidRDefault="00D61D9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61D9C" w:rsidRPr="00D61D9C" w:rsidSect="00D61D9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7206"/>
    <w:multiLevelType w:val="hybridMultilevel"/>
    <w:tmpl w:val="2E36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9C"/>
    <w:rsid w:val="002D5B8B"/>
    <w:rsid w:val="00D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E819"/>
  <w15:chartTrackingRefBased/>
  <w15:docId w15:val="{F155A72C-A855-46B6-A476-07E5EDE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2018-12-21T06:17:00Z</dcterms:created>
  <dcterms:modified xsi:type="dcterms:W3CDTF">2018-12-21T06:30:00Z</dcterms:modified>
</cp:coreProperties>
</file>