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4AC05" w14:textId="77777777" w:rsidR="007228AE" w:rsidRDefault="00C50502">
      <w:pPr>
        <w:spacing w:after="38" w:line="259" w:lineRule="auto"/>
        <w:ind w:left="0" w:firstLine="0"/>
        <w:jc w:val="center"/>
      </w:pPr>
      <w:r>
        <w:t xml:space="preserve">Аннотация к рабочей программе по ОБЖ </w:t>
      </w:r>
    </w:p>
    <w:p w14:paraId="0297F6CA" w14:textId="320CDA72" w:rsidR="007228AE" w:rsidRDefault="00C50502">
      <w:pPr>
        <w:tabs>
          <w:tab w:val="center" w:pos="7026"/>
          <w:tab w:val="center" w:pos="10276"/>
        </w:tabs>
        <w:spacing w:after="33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на 2023-2024 учебный </w:t>
      </w:r>
      <w:proofErr w:type="gramStart"/>
      <w:r>
        <w:t>год  в</w:t>
      </w:r>
      <w:proofErr w:type="gramEnd"/>
      <w:r>
        <w:t xml:space="preserve"> </w:t>
      </w:r>
      <w:r w:rsidR="00162BFD">
        <w:t>6</w:t>
      </w:r>
      <w:r>
        <w:t xml:space="preserve">-7 классах  </w:t>
      </w:r>
      <w:r>
        <w:tab/>
        <w:t xml:space="preserve">                                                                              </w:t>
      </w:r>
    </w:p>
    <w:p w14:paraId="1AE354FD" w14:textId="77777777" w:rsidR="007228AE" w:rsidRDefault="00C50502">
      <w:pPr>
        <w:spacing w:after="25" w:line="257" w:lineRule="auto"/>
        <w:ind w:left="3908" w:right="0"/>
      </w:pPr>
      <w:r>
        <w:t xml:space="preserve">Программа разработана </w:t>
      </w:r>
      <w:r>
        <w:rPr>
          <w:color w:val="1D1B11"/>
        </w:rPr>
        <w:t xml:space="preserve">на основе следующих документов: </w:t>
      </w:r>
    </w:p>
    <w:p w14:paraId="1E402AD5" w14:textId="77777777" w:rsidR="007228AE" w:rsidRDefault="00C50502">
      <w:pPr>
        <w:numPr>
          <w:ilvl w:val="0"/>
          <w:numId w:val="1"/>
        </w:numPr>
        <w:spacing w:after="18" w:line="268" w:lineRule="auto"/>
        <w:ind w:right="1" w:hanging="233"/>
      </w:pPr>
      <w:r>
        <w:t xml:space="preserve">Федерального государственного общеобразовательного стандарта основного общего образования, утверждённого приказом Минобрнауки России от 17 декабря 2010 г. № 1897 </w:t>
      </w:r>
      <w:proofErr w:type="gramStart"/>
      <w:r>
        <w:t>« Об</w:t>
      </w:r>
      <w:proofErr w:type="gramEnd"/>
      <w:r>
        <w:t xml:space="preserve"> утверждении и введении в действие федерального государственного общеобразовательного стан</w:t>
      </w:r>
      <w:r>
        <w:t xml:space="preserve">дарта основного общего образования»;  </w:t>
      </w:r>
    </w:p>
    <w:p w14:paraId="1EB7EB59" w14:textId="77777777" w:rsidR="007228AE" w:rsidRDefault="00C50502">
      <w:pPr>
        <w:numPr>
          <w:ilvl w:val="0"/>
          <w:numId w:val="1"/>
        </w:numPr>
        <w:ind w:right="1" w:hanging="233"/>
      </w:pPr>
      <w:r>
        <w:t xml:space="preserve">Программы общеобразовательных учреждений «ОБЖ», рекомендованные     Министерством образования </w:t>
      </w:r>
      <w:proofErr w:type="gramStart"/>
      <w:r>
        <w:t>РФ ,</w:t>
      </w:r>
      <w:proofErr w:type="gramEnd"/>
      <w:r>
        <w:t xml:space="preserve"> М.: </w:t>
      </w:r>
    </w:p>
    <w:p w14:paraId="10CC7121" w14:textId="77777777" w:rsidR="007228AE" w:rsidRDefault="00C50502">
      <w:pPr>
        <w:ind w:left="-5" w:right="1"/>
      </w:pPr>
      <w:r>
        <w:t xml:space="preserve">«Просвещение», 2021г.;  </w:t>
      </w:r>
    </w:p>
    <w:p w14:paraId="0E1CB085" w14:textId="77777777" w:rsidR="007228AE" w:rsidRDefault="00C50502">
      <w:pPr>
        <w:numPr>
          <w:ilvl w:val="0"/>
          <w:numId w:val="1"/>
        </w:numPr>
        <w:ind w:right="1" w:hanging="233"/>
      </w:pPr>
      <w:r>
        <w:t xml:space="preserve">авторской программы под редакцией </w:t>
      </w:r>
      <w:proofErr w:type="spellStart"/>
      <w:r>
        <w:t>С.Н.Егорова</w:t>
      </w:r>
      <w:proofErr w:type="spellEnd"/>
      <w:r>
        <w:t xml:space="preserve">, М.: «Просвещение», 2021 г.; </w:t>
      </w:r>
    </w:p>
    <w:p w14:paraId="7DAC9443" w14:textId="77777777" w:rsidR="007228AE" w:rsidRDefault="00C50502">
      <w:pPr>
        <w:numPr>
          <w:ilvl w:val="0"/>
          <w:numId w:val="1"/>
        </w:numPr>
        <w:ind w:right="1" w:hanging="233"/>
      </w:pPr>
      <w:r>
        <w:t>основной обр</w:t>
      </w:r>
      <w:r>
        <w:t xml:space="preserve">азовательной программы </w:t>
      </w:r>
      <w:proofErr w:type="gramStart"/>
      <w:r>
        <w:t>МБОУ  «</w:t>
      </w:r>
      <w:proofErr w:type="gramEnd"/>
      <w:r>
        <w:t xml:space="preserve"> </w:t>
      </w:r>
      <w:proofErr w:type="spellStart"/>
      <w:r>
        <w:t>Иващенковская</w:t>
      </w:r>
      <w:proofErr w:type="spellEnd"/>
      <w:r>
        <w:t xml:space="preserve"> ООШ»; </w:t>
      </w:r>
    </w:p>
    <w:p w14:paraId="60C0C626" w14:textId="77777777" w:rsidR="007228AE" w:rsidRDefault="00C50502">
      <w:pPr>
        <w:numPr>
          <w:ilvl w:val="0"/>
          <w:numId w:val="1"/>
        </w:numPr>
        <w:ind w:right="1" w:hanging="233"/>
      </w:pPr>
      <w:r>
        <w:t xml:space="preserve">учебника «Основы безопасности жизнедеятельности» под редакцией Н. Ф. Виноградова, Д. В. Смирнов.  </w:t>
      </w:r>
      <w:proofErr w:type="spellStart"/>
      <w:proofErr w:type="gramStart"/>
      <w:r>
        <w:t>М.:«</w:t>
      </w:r>
      <w:proofErr w:type="gramEnd"/>
      <w:r>
        <w:t>Просвещение</w:t>
      </w:r>
      <w:proofErr w:type="spellEnd"/>
      <w:r>
        <w:t xml:space="preserve">», 2021 г. </w:t>
      </w:r>
    </w:p>
    <w:p w14:paraId="5E7E8ABA" w14:textId="77777777" w:rsidR="007228AE" w:rsidRDefault="00C50502">
      <w:pPr>
        <w:spacing w:after="347"/>
        <w:ind w:left="-5" w:right="1"/>
      </w:pPr>
      <w:r>
        <w:t xml:space="preserve">Изменения и дополнения, внесённые в рабочую программу в течение учебного года. </w:t>
      </w:r>
    </w:p>
    <w:p w14:paraId="379CE321" w14:textId="77777777" w:rsidR="007228AE" w:rsidRDefault="00C50502">
      <w:pPr>
        <w:spacing w:after="297" w:line="268" w:lineRule="auto"/>
        <w:ind w:left="370" w:right="2692"/>
        <w:jc w:val="left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Планируемые результаты. </w:t>
      </w:r>
    </w:p>
    <w:p w14:paraId="18C22F80" w14:textId="77777777" w:rsidR="007228AE" w:rsidRDefault="00C50502">
      <w:pPr>
        <w:spacing w:after="316" w:line="268" w:lineRule="auto"/>
        <w:ind w:left="370" w:right="2692"/>
        <w:jc w:val="left"/>
      </w:pPr>
      <w:r>
        <w:rPr>
          <w:b/>
        </w:rPr>
        <w:t xml:space="preserve">Личностные результаты: </w:t>
      </w:r>
    </w:p>
    <w:p w14:paraId="6CA4F20D" w14:textId="77777777" w:rsidR="007228AE" w:rsidRDefault="00C50502">
      <w:pPr>
        <w:numPr>
          <w:ilvl w:val="0"/>
          <w:numId w:val="2"/>
        </w:numPr>
        <w:spacing w:after="38"/>
        <w:ind w:right="1" w:hanging="720"/>
      </w:pPr>
      <w:proofErr w:type="gramStart"/>
      <w:r>
        <w:t xml:space="preserve">Воспитание  </w:t>
      </w:r>
      <w:r>
        <w:t>российской</w:t>
      </w:r>
      <w:proofErr w:type="gramEnd"/>
      <w:r>
        <w:t xml:space="preserve"> гражданской идентичности: патриотизма, уважения к Отечеству, прошлому и настоящему многонационального народа России; осознание своей этнической принадлежности, знание истории, языка культуры своего народа, своего края, основ культурного наследия</w:t>
      </w:r>
      <w:r>
        <w:t xml:space="preserve">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14:paraId="0EE6D18A" w14:textId="77777777" w:rsidR="007228AE" w:rsidRDefault="00C50502">
      <w:pPr>
        <w:numPr>
          <w:ilvl w:val="0"/>
          <w:numId w:val="2"/>
        </w:numPr>
        <w:spacing w:after="35"/>
        <w:ind w:right="1" w:hanging="720"/>
      </w:pPr>
      <w:r>
        <w:t>Формирование ответственного отношения к учению, готовност</w:t>
      </w:r>
      <w:r>
        <w:t xml:space="preserve">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</w:t>
      </w:r>
      <w:r>
        <w:lastRenderedPageBreak/>
        <w:t>с</w:t>
      </w:r>
      <w:r>
        <w:t xml:space="preserve">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14:paraId="48015580" w14:textId="77777777" w:rsidR="007228AE" w:rsidRDefault="00C50502">
      <w:pPr>
        <w:numPr>
          <w:ilvl w:val="0"/>
          <w:numId w:val="2"/>
        </w:numPr>
        <w:ind w:right="1" w:hanging="720"/>
      </w:pPr>
      <w:r>
        <w:t>Формирование целостного мировоззрения, соответствующего современному уровню развития науки и об</w:t>
      </w:r>
      <w:r>
        <w:t xml:space="preserve">щественной практики, учитывающего социальное, культурное, языковое, духовное многообразие современного мира; </w:t>
      </w:r>
    </w:p>
    <w:p w14:paraId="7639FC71" w14:textId="77777777" w:rsidR="007228AE" w:rsidRDefault="00C50502">
      <w:pPr>
        <w:numPr>
          <w:ilvl w:val="0"/>
          <w:numId w:val="2"/>
        </w:numPr>
        <w:ind w:right="1" w:hanging="720"/>
      </w:pPr>
      <w: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</w:t>
      </w:r>
      <w:r>
        <w:t xml:space="preserve">нской позиции, к истории, культуре, религии, традициям, языкам, ценностям народов России и народов мира; </w:t>
      </w:r>
      <w:proofErr w:type="gramStart"/>
      <w:r>
        <w:t>готовности  и</w:t>
      </w:r>
      <w:proofErr w:type="gramEnd"/>
      <w:r>
        <w:t xml:space="preserve"> способности вести диалог с другими людьми и достигать в нём взаимопонимания; </w:t>
      </w:r>
    </w:p>
    <w:p w14:paraId="29967F4D" w14:textId="77777777" w:rsidR="007228AE" w:rsidRDefault="00C50502">
      <w:pPr>
        <w:numPr>
          <w:ilvl w:val="0"/>
          <w:numId w:val="2"/>
        </w:numPr>
        <w:spacing w:after="37"/>
        <w:ind w:right="1" w:hanging="720"/>
      </w:pPr>
      <w:r>
        <w:t>Освоение социальных норм, правил поведения, ролей и форм со</w:t>
      </w:r>
      <w:r>
        <w:t xml:space="preserve">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 </w:t>
      </w:r>
    </w:p>
    <w:p w14:paraId="0D9E7761" w14:textId="77777777" w:rsidR="007228AE" w:rsidRDefault="00C50502">
      <w:pPr>
        <w:numPr>
          <w:ilvl w:val="0"/>
          <w:numId w:val="2"/>
        </w:numPr>
        <w:spacing w:after="41"/>
        <w:ind w:right="1" w:hanging="720"/>
      </w:pPr>
      <w:r>
        <w:t>Разв</w:t>
      </w:r>
      <w:r>
        <w:t xml:space="preserve">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14:paraId="135685E1" w14:textId="77777777" w:rsidR="007228AE" w:rsidRDefault="00C50502">
      <w:pPr>
        <w:numPr>
          <w:ilvl w:val="0"/>
          <w:numId w:val="2"/>
        </w:numPr>
        <w:ind w:right="1" w:hanging="720"/>
      </w:pPr>
      <w:r>
        <w:t>Формирование коммуникативной ко</w:t>
      </w:r>
      <w:r>
        <w:t xml:space="preserve">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видах деятельности; </w:t>
      </w:r>
    </w:p>
    <w:p w14:paraId="795AC0B5" w14:textId="77777777" w:rsidR="007228AE" w:rsidRDefault="00C50502">
      <w:pPr>
        <w:numPr>
          <w:ilvl w:val="0"/>
          <w:numId w:val="2"/>
        </w:numPr>
        <w:spacing w:after="37"/>
        <w:ind w:right="1" w:hanging="720"/>
      </w:pPr>
      <w:r>
        <w:t>Формирование ценности здорового и б</w:t>
      </w:r>
      <w:r>
        <w:t xml:space="preserve">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на дорогах; </w:t>
      </w:r>
    </w:p>
    <w:p w14:paraId="299FD3E5" w14:textId="77777777" w:rsidR="007228AE" w:rsidRDefault="00C50502">
      <w:pPr>
        <w:numPr>
          <w:ilvl w:val="0"/>
          <w:numId w:val="2"/>
        </w:numPr>
        <w:ind w:right="1" w:hanging="720"/>
      </w:pPr>
      <w:r>
        <w:t xml:space="preserve">Формирование основ экологической </w:t>
      </w:r>
      <w:proofErr w:type="gramStart"/>
      <w:r>
        <w:t>культуры ,</w:t>
      </w:r>
      <w:proofErr w:type="gramEnd"/>
      <w:r>
        <w:t xml:space="preserve"> соответству</w:t>
      </w:r>
      <w:r>
        <w:t xml:space="preserve">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 </w:t>
      </w:r>
    </w:p>
    <w:p w14:paraId="7390C0A5" w14:textId="77777777" w:rsidR="007228AE" w:rsidRDefault="00C50502">
      <w:pPr>
        <w:numPr>
          <w:ilvl w:val="0"/>
          <w:numId w:val="2"/>
        </w:numPr>
        <w:ind w:right="1" w:hanging="720"/>
      </w:pPr>
      <w:r>
        <w:t xml:space="preserve">Осознание значения семьи в жизни человека и общества, принятие ценности семейной жизни, </w:t>
      </w:r>
      <w:r>
        <w:t xml:space="preserve">уважительное и заботливое отношение к членам своей семьи; </w:t>
      </w:r>
    </w:p>
    <w:p w14:paraId="133B6C96" w14:textId="77777777" w:rsidR="007228AE" w:rsidRDefault="00C50502">
      <w:pPr>
        <w:numPr>
          <w:ilvl w:val="0"/>
          <w:numId w:val="2"/>
        </w:numPr>
        <w:spacing w:after="298"/>
        <w:ind w:right="1" w:hanging="720"/>
      </w:pPr>
      <w:r>
        <w:lastRenderedPageBreak/>
        <w:t xml:space="preserve">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14:paraId="69C166AB" w14:textId="77777777" w:rsidR="007228AE" w:rsidRDefault="00C50502">
      <w:pPr>
        <w:spacing w:after="0" w:line="268" w:lineRule="auto"/>
        <w:ind w:left="-5" w:right="2692"/>
        <w:jc w:val="left"/>
      </w:pPr>
      <w:proofErr w:type="gramStart"/>
      <w:r>
        <w:rPr>
          <w:b/>
        </w:rPr>
        <w:t>Метапредметные  результаты</w:t>
      </w:r>
      <w:proofErr w:type="gramEnd"/>
      <w:r>
        <w:rPr>
          <w:b/>
        </w:rPr>
        <w:t xml:space="preserve"> : </w:t>
      </w:r>
    </w:p>
    <w:p w14:paraId="3B8CA675" w14:textId="77777777" w:rsidR="007228AE" w:rsidRDefault="00C50502">
      <w:pPr>
        <w:spacing w:after="44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DDAA568" w14:textId="77777777" w:rsidR="007228AE" w:rsidRDefault="00C50502">
      <w:pPr>
        <w:numPr>
          <w:ilvl w:val="0"/>
          <w:numId w:val="2"/>
        </w:numPr>
        <w:ind w:right="1" w:hanging="720"/>
      </w:pPr>
      <w:r>
        <w:t>Умение самостоятельн</w:t>
      </w:r>
      <w:r>
        <w:t xml:space="preserve">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14:paraId="68084485" w14:textId="77777777" w:rsidR="007228AE" w:rsidRDefault="00C50502">
      <w:pPr>
        <w:numPr>
          <w:ilvl w:val="0"/>
          <w:numId w:val="2"/>
        </w:numPr>
        <w:ind w:right="1" w:hanging="720"/>
      </w:pPr>
      <w:r>
        <w:t xml:space="preserve">Умение самостоятельно планировать пути достижения целей, в том числе альтернативные, осознанно </w:t>
      </w:r>
      <w:proofErr w:type="gramStart"/>
      <w:r>
        <w:t>выбирать  наиболее</w:t>
      </w:r>
      <w:proofErr w:type="gramEnd"/>
      <w:r>
        <w:t xml:space="preserve"> эффективные способы решения учебных и познавательных задач; </w:t>
      </w:r>
    </w:p>
    <w:p w14:paraId="203995EF" w14:textId="77777777" w:rsidR="007228AE" w:rsidRDefault="00C50502">
      <w:pPr>
        <w:numPr>
          <w:ilvl w:val="0"/>
          <w:numId w:val="2"/>
        </w:numPr>
        <w:spacing w:after="18" w:line="268" w:lineRule="auto"/>
        <w:ind w:right="1" w:hanging="720"/>
      </w:pPr>
      <w:r>
        <w:t>Умение соотносить свои действия с планируемыми результатами, осуществлять контрол</w:t>
      </w:r>
      <w:r>
        <w:t xml:space="preserve">ь своей деятельности </w:t>
      </w:r>
      <w:proofErr w:type="gramStart"/>
      <w:r>
        <w:t>в  процессе</w:t>
      </w:r>
      <w:proofErr w:type="gramEnd"/>
      <w:r>
        <w:t xml:space="preserve"> достижения результата, определять способы действия в рамках предложенных условий и требований, корректировать свои действия в соответствии с изменяющейся ситуацией; </w:t>
      </w:r>
    </w:p>
    <w:p w14:paraId="5C39AFB7" w14:textId="77777777" w:rsidR="007228AE" w:rsidRDefault="00C50502">
      <w:pPr>
        <w:numPr>
          <w:ilvl w:val="0"/>
          <w:numId w:val="2"/>
        </w:numPr>
        <w:ind w:right="1" w:hanging="720"/>
      </w:pPr>
      <w:r>
        <w:t xml:space="preserve">Умение оценивать правильность выполнения учебной задачи, </w:t>
      </w:r>
      <w:r>
        <w:t xml:space="preserve">собственные возможности её решения; </w:t>
      </w:r>
    </w:p>
    <w:p w14:paraId="2C16DAAB" w14:textId="77777777" w:rsidR="007228AE" w:rsidRDefault="00C50502">
      <w:pPr>
        <w:numPr>
          <w:ilvl w:val="0"/>
          <w:numId w:val="2"/>
        </w:numPr>
        <w:ind w:right="1" w:hanging="720"/>
      </w:pPr>
      <w:r>
        <w:t xml:space="preserve">Владение основами самоконтроля, самооценки, принятия решений и осуществления осознанного выбора в учебной </w:t>
      </w:r>
      <w:proofErr w:type="gramStart"/>
      <w:r>
        <w:t>и  познавательной</w:t>
      </w:r>
      <w:proofErr w:type="gramEnd"/>
      <w:r>
        <w:t xml:space="preserve"> деятельности; </w:t>
      </w:r>
    </w:p>
    <w:p w14:paraId="03CFAE23" w14:textId="77777777" w:rsidR="007228AE" w:rsidRDefault="00C50502">
      <w:pPr>
        <w:numPr>
          <w:ilvl w:val="0"/>
          <w:numId w:val="2"/>
        </w:numPr>
        <w:spacing w:after="34"/>
        <w:ind w:right="1" w:hanging="720"/>
      </w:pPr>
      <w:r>
        <w:t>Умение определять понятия, создавать обобщения, устанавливать аналогии, классифи</w:t>
      </w:r>
      <w:r>
        <w:t xml:space="preserve">цировать, самостоятельно </w:t>
      </w:r>
      <w:proofErr w:type="gramStart"/>
      <w:r>
        <w:t>выбирать  основании</w:t>
      </w:r>
      <w:proofErr w:type="gramEnd"/>
      <w:r>
        <w:t xml:space="preserve"> и критерии для классификации, устанавливать причинно-следственные связи, строить логические рассуждение, умозаключение (индуктивное, дедуктивное и по аналогии) и делать выводы; </w:t>
      </w:r>
    </w:p>
    <w:p w14:paraId="51582A4A" w14:textId="77777777" w:rsidR="007228AE" w:rsidRDefault="00C50502">
      <w:pPr>
        <w:numPr>
          <w:ilvl w:val="0"/>
          <w:numId w:val="2"/>
        </w:numPr>
        <w:ind w:right="1" w:hanging="720"/>
      </w:pPr>
      <w:r>
        <w:t>Умение создавать, применять и пре</w:t>
      </w:r>
      <w:r>
        <w:t xml:space="preserve">образовывать знаки и символы, модели и схемы для решения учебных и познавательных задач; </w:t>
      </w:r>
    </w:p>
    <w:p w14:paraId="3E5B2DDA" w14:textId="77777777" w:rsidR="007228AE" w:rsidRDefault="00C50502">
      <w:pPr>
        <w:numPr>
          <w:ilvl w:val="0"/>
          <w:numId w:val="2"/>
        </w:numPr>
        <w:ind w:right="1" w:hanging="720"/>
      </w:pPr>
      <w:r>
        <w:t xml:space="preserve">Смысловое чтение; </w:t>
      </w:r>
    </w:p>
    <w:p w14:paraId="4AFADD49" w14:textId="77777777" w:rsidR="007228AE" w:rsidRDefault="00C50502">
      <w:pPr>
        <w:numPr>
          <w:ilvl w:val="0"/>
          <w:numId w:val="2"/>
        </w:numPr>
        <w:spacing w:after="37"/>
        <w:ind w:right="1" w:hanging="720"/>
      </w:pPr>
      <w: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</w:t>
      </w:r>
      <w:r>
        <w:t xml:space="preserve">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14:paraId="1508123D" w14:textId="77777777" w:rsidR="007228AE" w:rsidRDefault="00C50502">
      <w:pPr>
        <w:numPr>
          <w:ilvl w:val="0"/>
          <w:numId w:val="2"/>
        </w:numPr>
        <w:ind w:right="1" w:hanging="720"/>
      </w:pPr>
      <w:r>
        <w:lastRenderedPageBreak/>
        <w:t>Умение осознанно использовать речевые средства в соответствии с задачей коммуникации для выражения своих чувств, мысл</w:t>
      </w:r>
      <w:r>
        <w:t xml:space="preserve">ей, потребностей; планирования и регуляции своей деятельности; владение устной и письменной речью, монологической контекстной речью; </w:t>
      </w:r>
    </w:p>
    <w:p w14:paraId="71B06408" w14:textId="77777777" w:rsidR="007228AE" w:rsidRDefault="00C50502">
      <w:pPr>
        <w:numPr>
          <w:ilvl w:val="0"/>
          <w:numId w:val="2"/>
        </w:numPr>
        <w:spacing w:after="38"/>
        <w:ind w:right="1" w:hanging="720"/>
      </w:pPr>
      <w:r>
        <w:t>Формирование и развитие компетентности в области использования информационно-коммуникационных технологий; развитие мотивац</w:t>
      </w:r>
      <w:r>
        <w:t xml:space="preserve">ии к овладению культурой активного пользования словарями и другими поисковыми системами; </w:t>
      </w:r>
    </w:p>
    <w:p w14:paraId="16FA77C0" w14:textId="77777777" w:rsidR="007228AE" w:rsidRDefault="00C50502">
      <w:pPr>
        <w:numPr>
          <w:ilvl w:val="0"/>
          <w:numId w:val="2"/>
        </w:numPr>
        <w:ind w:right="1" w:hanging="720"/>
      </w:pPr>
      <w:r>
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14:paraId="21D0C982" w14:textId="77777777" w:rsidR="007228AE" w:rsidRDefault="00C50502">
      <w:pPr>
        <w:spacing w:after="31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1CF4203" w14:textId="77777777" w:rsidR="007228AE" w:rsidRDefault="00C50502">
      <w:pPr>
        <w:spacing w:after="0" w:line="268" w:lineRule="auto"/>
        <w:ind w:left="-5" w:right="2692"/>
        <w:jc w:val="left"/>
      </w:pPr>
      <w:r>
        <w:rPr>
          <w:b/>
        </w:rPr>
        <w:t>Предмет</w:t>
      </w:r>
      <w:r>
        <w:rPr>
          <w:b/>
        </w:rPr>
        <w:t>ные результаты:</w:t>
      </w:r>
      <w:r>
        <w:t xml:space="preserve"> </w:t>
      </w:r>
    </w:p>
    <w:p w14:paraId="6724595C" w14:textId="77777777" w:rsidR="007228AE" w:rsidRDefault="00C50502">
      <w:pPr>
        <w:numPr>
          <w:ilvl w:val="0"/>
          <w:numId w:val="2"/>
        </w:numPr>
        <w:ind w:right="1" w:hanging="720"/>
      </w:pPr>
      <w:r>
        <w:t xml:space="preserve"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</w:t>
      </w:r>
      <w:r>
        <w:t xml:space="preserve">техногенного и социального характера; </w:t>
      </w:r>
    </w:p>
    <w:p w14:paraId="78850A51" w14:textId="77777777" w:rsidR="007228AE" w:rsidRDefault="00C50502">
      <w:pPr>
        <w:numPr>
          <w:ilvl w:val="0"/>
          <w:numId w:val="2"/>
        </w:numPr>
        <w:ind w:right="1" w:hanging="720"/>
      </w:pPr>
      <w:r>
        <w:t xml:space="preserve">Формирование убеждения в необходимости безопасного и здорового образа жизни; </w:t>
      </w:r>
    </w:p>
    <w:p w14:paraId="22E9B4D9" w14:textId="77777777" w:rsidR="007228AE" w:rsidRDefault="00C50502">
      <w:pPr>
        <w:numPr>
          <w:ilvl w:val="0"/>
          <w:numId w:val="2"/>
        </w:numPr>
        <w:ind w:right="1" w:hanging="720"/>
      </w:pPr>
      <w:r>
        <w:t xml:space="preserve">Понимание личной и общественной значимости современной культуры безопасности жизнедеятельности; </w:t>
      </w:r>
    </w:p>
    <w:p w14:paraId="7ACBA033" w14:textId="77777777" w:rsidR="007228AE" w:rsidRDefault="00C50502">
      <w:pPr>
        <w:numPr>
          <w:ilvl w:val="0"/>
          <w:numId w:val="2"/>
        </w:numPr>
        <w:ind w:right="1" w:hanging="720"/>
      </w:pPr>
      <w:r>
        <w:t xml:space="preserve"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 </w:t>
      </w:r>
    </w:p>
    <w:p w14:paraId="70CDCDA5" w14:textId="77777777" w:rsidR="007228AE" w:rsidRDefault="00C50502">
      <w:pPr>
        <w:numPr>
          <w:ilvl w:val="0"/>
          <w:numId w:val="2"/>
        </w:numPr>
        <w:ind w:right="1" w:hanging="720"/>
      </w:pPr>
      <w:r>
        <w:t>Понимание н</w:t>
      </w:r>
      <w:r>
        <w:t xml:space="preserve">еобходимости подготовки граждан к защите Отечества; </w:t>
      </w:r>
    </w:p>
    <w:p w14:paraId="22571C5E" w14:textId="77777777" w:rsidR="007228AE" w:rsidRDefault="00C50502">
      <w:pPr>
        <w:numPr>
          <w:ilvl w:val="0"/>
          <w:numId w:val="2"/>
        </w:numPr>
        <w:ind w:right="1" w:hanging="720"/>
      </w:pPr>
      <w:r>
        <w:t xml:space="preserve">Формирование установки на здоровый образ жизни, исключающий употребление алкоголя, наркотиков, курение и нанесение иного вреда здоровью; </w:t>
      </w:r>
    </w:p>
    <w:p w14:paraId="02E80B82" w14:textId="77777777" w:rsidR="007228AE" w:rsidRDefault="00C50502">
      <w:pPr>
        <w:numPr>
          <w:ilvl w:val="0"/>
          <w:numId w:val="2"/>
        </w:numPr>
        <w:ind w:right="1" w:hanging="720"/>
      </w:pPr>
      <w:r>
        <w:t>Формирование антиэкстремистской и антитеррористической личностной</w:t>
      </w:r>
      <w:r>
        <w:t xml:space="preserve"> позиции; </w:t>
      </w:r>
    </w:p>
    <w:p w14:paraId="1B0E2709" w14:textId="77777777" w:rsidR="007228AE" w:rsidRDefault="00C50502">
      <w:pPr>
        <w:numPr>
          <w:ilvl w:val="0"/>
          <w:numId w:val="2"/>
        </w:numPr>
        <w:ind w:right="1" w:hanging="720"/>
      </w:pPr>
      <w:r>
        <w:t xml:space="preserve">Понимание необходимости сохранения природы и окружающей среды для полноценной жизни человека; </w:t>
      </w:r>
    </w:p>
    <w:p w14:paraId="08FC4F94" w14:textId="77777777" w:rsidR="007228AE" w:rsidRDefault="00C50502">
      <w:pPr>
        <w:numPr>
          <w:ilvl w:val="0"/>
          <w:numId w:val="2"/>
        </w:numPr>
        <w:ind w:right="1" w:hanging="720"/>
      </w:pPr>
      <w:r>
        <w:t xml:space="preserve">Знание основных опасных и чрезвычайных ситуаций природного, техногенного и социального характера, включая экстремизм и терроризм и их последствия для </w:t>
      </w:r>
      <w:r>
        <w:t xml:space="preserve">личности, общества и государства; </w:t>
      </w:r>
    </w:p>
    <w:p w14:paraId="528599EF" w14:textId="77777777" w:rsidR="007228AE" w:rsidRDefault="00C50502">
      <w:pPr>
        <w:numPr>
          <w:ilvl w:val="0"/>
          <w:numId w:val="2"/>
        </w:numPr>
        <w:ind w:right="1" w:hanging="720"/>
      </w:pPr>
      <w:r>
        <w:t xml:space="preserve">Знание мер безопасности и правил поведения и умение их применять в условиях опасных и чрезвычайных ситуаций;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Умение оказать первую помощь пострадавшим; </w:t>
      </w:r>
    </w:p>
    <w:p w14:paraId="6A6F565D" w14:textId="77777777" w:rsidR="007228AE" w:rsidRDefault="00C50502">
      <w:pPr>
        <w:numPr>
          <w:ilvl w:val="0"/>
          <w:numId w:val="2"/>
        </w:numPr>
        <w:ind w:right="1" w:hanging="720"/>
      </w:pPr>
      <w:r>
        <w:lastRenderedPageBreak/>
        <w:t>Умение предвидеть возникновение опасных ситуаций по характерным п</w:t>
      </w:r>
      <w:r>
        <w:t xml:space="preserve">ризнакам их проявления, а также на основе информации, получаемой из различных источников; </w:t>
      </w:r>
      <w:proofErr w:type="gramStart"/>
      <w:r>
        <w:t>готовность  проявлять</w:t>
      </w:r>
      <w:proofErr w:type="gramEnd"/>
      <w:r>
        <w:t xml:space="preserve"> предосторожность в ситуациях неопределенности; </w:t>
      </w:r>
    </w:p>
    <w:p w14:paraId="4C51273E" w14:textId="77777777" w:rsidR="007228AE" w:rsidRDefault="00C50502">
      <w:pPr>
        <w:numPr>
          <w:ilvl w:val="0"/>
          <w:numId w:val="2"/>
        </w:numPr>
        <w:ind w:right="1" w:hanging="720"/>
      </w:pPr>
      <w:r>
        <w:t xml:space="preserve">Умение принимать обоснованные решения в конкретной опасной ситуации для минимизации последствий </w:t>
      </w:r>
      <w:r>
        <w:t xml:space="preserve">с учётом реально складывающейся обстановки и индивидуальных возможностей; </w:t>
      </w:r>
    </w:p>
    <w:p w14:paraId="605B6038" w14:textId="77777777" w:rsidR="007228AE" w:rsidRDefault="00C50502">
      <w:pPr>
        <w:numPr>
          <w:ilvl w:val="0"/>
          <w:numId w:val="2"/>
        </w:numPr>
        <w:ind w:right="1" w:hanging="720"/>
      </w:pPr>
      <w:r>
        <w:t xml:space="preserve">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 </w:t>
      </w:r>
    </w:p>
    <w:p w14:paraId="2C87375C" w14:textId="77777777" w:rsidR="007228AE" w:rsidRDefault="00C50502">
      <w:pPr>
        <w:spacing w:after="22" w:line="259" w:lineRule="auto"/>
        <w:ind w:left="360" w:right="0" w:firstLine="0"/>
        <w:jc w:val="left"/>
      </w:pPr>
      <w:r>
        <w:t xml:space="preserve"> </w:t>
      </w:r>
    </w:p>
    <w:p w14:paraId="5A63974B" w14:textId="77777777" w:rsidR="007228AE" w:rsidRDefault="00C50502">
      <w:pPr>
        <w:ind w:left="-5" w:right="1"/>
      </w:pPr>
      <w:r>
        <w:t>Выпускник основной шко</w:t>
      </w:r>
      <w:r>
        <w:t xml:space="preserve">лы </w:t>
      </w:r>
      <w:r>
        <w:rPr>
          <w:i/>
        </w:rPr>
        <w:t>научится</w:t>
      </w:r>
      <w:r>
        <w:t xml:space="preserve">:  </w:t>
      </w:r>
    </w:p>
    <w:p w14:paraId="39AFEE0A" w14:textId="77777777" w:rsidR="007228AE" w:rsidRDefault="00C50502">
      <w:pPr>
        <w:numPr>
          <w:ilvl w:val="0"/>
          <w:numId w:val="3"/>
        </w:numPr>
        <w:ind w:right="1"/>
      </w:pPr>
      <w:r>
        <w:t>потенциальные опасности природного, техногенного и социального характера, наиболее часто возникающие в повседневной жизни, их возможные последствия и правила личной безопасности; - основные виды активного отдыха в природных условиях и правил</w:t>
      </w:r>
      <w:r>
        <w:t>а личной безопасности при активном отдыхе в природных условиях; - законодательную и нормативно-правовую базу Российской Федерации по обеспечению безопасности личности, общества и государства от внешних и внутренних угроз и по организации борьбы с терроризм</w:t>
      </w:r>
      <w:r>
        <w:t>ом; - наиболее часто возникающие чрезвычайные ситуации природного, техногенного и социального характера, их последствия и классификацию; - основные виды террористических актов, их цели и способы осуществления; - правила поведения при угрозе террористическо</w:t>
      </w:r>
      <w:r>
        <w:t xml:space="preserve">го акта; - государственную политику противодействия наркотизму;  </w:t>
      </w:r>
    </w:p>
    <w:p w14:paraId="2D4BCEA6" w14:textId="77777777" w:rsidR="007228AE" w:rsidRDefault="00C50502">
      <w:pPr>
        <w:spacing w:after="0" w:line="259" w:lineRule="auto"/>
        <w:ind w:left="0" w:right="0" w:firstLine="0"/>
        <w:jc w:val="left"/>
      </w:pPr>
      <w:r>
        <w:rPr>
          <w:b/>
        </w:rPr>
        <w:t xml:space="preserve">Выпускник основной школы </w:t>
      </w:r>
      <w:r>
        <w:rPr>
          <w:b/>
          <w:i/>
        </w:rPr>
        <w:t>получит возможность научиться</w:t>
      </w:r>
      <w:r>
        <w:rPr>
          <w:b/>
        </w:rPr>
        <w:t xml:space="preserve">:  </w:t>
      </w:r>
    </w:p>
    <w:p w14:paraId="5043880D" w14:textId="6820FF61" w:rsidR="00162BFD" w:rsidRDefault="00C50502" w:rsidP="00162BFD">
      <w:pPr>
        <w:numPr>
          <w:ilvl w:val="0"/>
          <w:numId w:val="3"/>
        </w:numPr>
        <w:spacing w:after="0" w:line="262" w:lineRule="auto"/>
        <w:ind w:right="1"/>
      </w:pPr>
      <w:r>
        <w:rPr>
          <w:i/>
        </w:rPr>
        <w:t>предвидеть возникновение наиболее часто встречающихся опасных ситуаций по их характерным признакам; - принимать решения и грамотно д</w:t>
      </w:r>
      <w:r>
        <w:rPr>
          <w:i/>
        </w:rPr>
        <w:t>ействовать, обеспечивая личную безопасность при возникновении чрезвычайных ситуаций; - действовать при угрозе возникновения террористического акта, соблюдая правила личной безопасности; - пользоваться средствами индивидуальной и коллективной защиты; оказыв</w:t>
      </w:r>
      <w:r>
        <w:rPr>
          <w:i/>
        </w:rPr>
        <w:t>ать первую медицинскую помощь при неотложных состояниях.</w:t>
      </w:r>
    </w:p>
    <w:p w14:paraId="74158CE9" w14:textId="1C4A36D5" w:rsidR="007228AE" w:rsidRDefault="00C50502">
      <w:pPr>
        <w:ind w:left="-5" w:right="1"/>
      </w:pPr>
      <w:r>
        <w:t>.</w:t>
      </w:r>
      <w:r>
        <w:t xml:space="preserve"> </w:t>
      </w:r>
    </w:p>
    <w:p w14:paraId="79CBB0D1" w14:textId="77777777" w:rsidR="007228AE" w:rsidRDefault="00C50502">
      <w:pPr>
        <w:spacing w:after="30" w:line="259" w:lineRule="auto"/>
        <w:ind w:left="0" w:right="0" w:firstLine="0"/>
        <w:jc w:val="left"/>
      </w:pPr>
      <w:r>
        <w:rPr>
          <w:b/>
        </w:rPr>
        <w:t xml:space="preserve">Содержание </w:t>
      </w:r>
      <w:r>
        <w:rPr>
          <w:b/>
          <w:color w:val="1D1B11"/>
        </w:rPr>
        <w:t xml:space="preserve">учебного курса в 6 классе. </w:t>
      </w:r>
    </w:p>
    <w:p w14:paraId="164B2A9A" w14:textId="77777777" w:rsidR="007228AE" w:rsidRDefault="00C50502">
      <w:pPr>
        <w:spacing w:after="21" w:line="259" w:lineRule="auto"/>
        <w:ind w:left="0" w:right="0" w:firstLine="0"/>
        <w:jc w:val="left"/>
      </w:pPr>
      <w:r>
        <w:rPr>
          <w:b/>
          <w:color w:val="1D1B11"/>
          <w:u w:val="single" w:color="1D1B11"/>
        </w:rPr>
        <w:t>Раздел 1. Здоровье и правила его сбережения.</w:t>
      </w:r>
      <w:r>
        <w:rPr>
          <w:b/>
          <w:color w:val="1D1B11"/>
        </w:rPr>
        <w:t xml:space="preserve"> </w:t>
      </w:r>
    </w:p>
    <w:p w14:paraId="5CAE2658" w14:textId="77777777" w:rsidR="007228AE" w:rsidRDefault="00C50502">
      <w:pPr>
        <w:spacing w:after="25" w:line="257" w:lineRule="auto"/>
        <w:ind w:left="-5" w:right="0"/>
      </w:pPr>
      <w:r>
        <w:rPr>
          <w:color w:val="1D1B11"/>
        </w:rPr>
        <w:lastRenderedPageBreak/>
        <w:t xml:space="preserve">          </w:t>
      </w:r>
      <w:r>
        <w:rPr>
          <w:color w:val="1D1B11"/>
        </w:rPr>
        <w:t xml:space="preserve">Правильное и неправильное питание. Закаливание организма. Долгое сидение за компьютером. Избыточный вес. Вред от употребления алкогольных напитков, табака, наркотиков. Игромания. Компьютерная игровая зависимость. Как избежать этой зависимости. Физические, </w:t>
      </w:r>
      <w:r>
        <w:rPr>
          <w:color w:val="1D1B11"/>
        </w:rPr>
        <w:t xml:space="preserve">химические и социальные антропогенные факторы окружающей среды. Экологическая безопасность. Правильный выбор одежды и обуви по сезону для участия в походе. Соблюдение правил личной гигиены в походе. </w:t>
      </w:r>
      <w:r>
        <w:rPr>
          <w:b/>
          <w:u w:val="single" w:color="000000"/>
        </w:rPr>
        <w:t>Раздел 2. Безопасное поведение на природе.</w:t>
      </w:r>
      <w:r>
        <w:rPr>
          <w:b/>
        </w:rPr>
        <w:t xml:space="preserve"> </w:t>
      </w:r>
    </w:p>
    <w:p w14:paraId="2001D3FD" w14:textId="77777777" w:rsidR="007228AE" w:rsidRDefault="00C50502">
      <w:pPr>
        <w:ind w:left="-5" w:right="1"/>
      </w:pPr>
      <w:r>
        <w:t xml:space="preserve">          Осн</w:t>
      </w:r>
      <w:r>
        <w:t>овные меры безопасности в туристических походах. Если турист отстал от группы. Однодневные и многодневные, местные и дальние туристские походы. Ориентирование по Солнцу. Ориентирование по природным признакам. Ориентирование по местным признакам. Способы оп</w:t>
      </w:r>
      <w:r>
        <w:t xml:space="preserve">ределения сторон горизонта по компасу, небесным светилам и карте. Руководитель похода и его обязанности. Санитар и его обязанности. Состав аптечки первой помощи (походной аптечки). Туристское снаряжение в зависимости от вида похода. Выбор места для костра </w:t>
      </w:r>
      <w:r>
        <w:t xml:space="preserve">и его розжиг. Виды костров. Признаки приближающейся грозы. Правильное размещение в укрытии во время грозы. </w:t>
      </w:r>
    </w:p>
    <w:p w14:paraId="012E5879" w14:textId="77777777" w:rsidR="007228AE" w:rsidRDefault="00C50502">
      <w:pPr>
        <w:spacing w:after="8" w:line="270" w:lineRule="auto"/>
        <w:ind w:left="-5" w:right="0"/>
        <w:jc w:val="left"/>
      </w:pPr>
      <w:r>
        <w:rPr>
          <w:b/>
          <w:u w:val="single" w:color="000000"/>
        </w:rPr>
        <w:t>Раздел 3. Правила безопасного поведения в различных видах походов.</w:t>
      </w:r>
      <w:r>
        <w:rPr>
          <w:b/>
        </w:rPr>
        <w:t xml:space="preserve"> </w:t>
      </w:r>
    </w:p>
    <w:p w14:paraId="6A04B8FA" w14:textId="77777777" w:rsidR="007228AE" w:rsidRDefault="00C50502">
      <w:pPr>
        <w:ind w:left="-5" w:right="1"/>
      </w:pPr>
      <w:r>
        <w:t xml:space="preserve">          Пеший поход. Ведущий турист. Замыкающий турист. Техника движения по ра</w:t>
      </w:r>
      <w:r>
        <w:t xml:space="preserve">внинной и пересечённой местности. Устройство бивака. Особенности снаряжения. Организация </w:t>
      </w:r>
      <w:proofErr w:type="gramStart"/>
      <w:r>
        <w:t>движения..</w:t>
      </w:r>
      <w:proofErr w:type="gramEnd"/>
      <w:r>
        <w:t xml:space="preserve"> организация движения при подъёме и спуске. </w:t>
      </w:r>
    </w:p>
    <w:p w14:paraId="5239304D" w14:textId="77777777" w:rsidR="007228AE" w:rsidRDefault="00C50502">
      <w:pPr>
        <w:ind w:left="-5" w:right="1"/>
      </w:pPr>
      <w:r>
        <w:t xml:space="preserve">Плавучие средства. Общий распорядок ходового дня. Правила действия во время аварии судна. </w:t>
      </w:r>
    </w:p>
    <w:p w14:paraId="76FEEB56" w14:textId="77777777" w:rsidR="007228AE" w:rsidRDefault="00C50502">
      <w:pPr>
        <w:spacing w:after="8" w:line="270" w:lineRule="auto"/>
        <w:ind w:left="-5" w:right="0"/>
        <w:jc w:val="left"/>
      </w:pPr>
      <w:r>
        <w:rPr>
          <w:b/>
          <w:u w:val="single" w:color="000000"/>
        </w:rPr>
        <w:t xml:space="preserve">Раздел 4. Безопасное </w:t>
      </w:r>
      <w:r>
        <w:rPr>
          <w:b/>
          <w:u w:val="single" w:color="000000"/>
        </w:rPr>
        <w:t>поведение при автономном существовании.</w:t>
      </w:r>
      <w:r>
        <w:rPr>
          <w:b/>
        </w:rPr>
        <w:t xml:space="preserve"> </w:t>
      </w:r>
    </w:p>
    <w:p w14:paraId="2C973BA1" w14:textId="77777777" w:rsidR="007228AE" w:rsidRDefault="00C50502">
      <w:pPr>
        <w:ind w:left="-5" w:right="1"/>
      </w:pPr>
      <w:r>
        <w:t xml:space="preserve">          Факторы, способствующие и препятствующие выживанию при автономном существовании. Характерные особенности добровольного и вынужденного существования в природе. Сооружение временного жилища. Добывание огня с</w:t>
      </w:r>
      <w:r>
        <w:t xml:space="preserve"> помощью различных предметов. Растения, грибы, орехи, которые можно употреблять в пищу. Очистка и обеззараживание воды. Различные средства аварийной сигнализации. </w:t>
      </w:r>
    </w:p>
    <w:p w14:paraId="40D74CDB" w14:textId="77777777" w:rsidR="007228AE" w:rsidRDefault="00C50502">
      <w:pPr>
        <w:spacing w:after="3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EAC3E55" w14:textId="77777777" w:rsidR="007228AE" w:rsidRDefault="00C50502">
      <w:pPr>
        <w:spacing w:after="8" w:line="270" w:lineRule="auto"/>
        <w:ind w:left="-5" w:right="0"/>
        <w:jc w:val="left"/>
      </w:pPr>
      <w:r>
        <w:rPr>
          <w:b/>
          <w:u w:val="single" w:color="000000"/>
        </w:rPr>
        <w:t>Раздел 5. Опасные встречи в природных условиях.</w:t>
      </w:r>
      <w:r>
        <w:rPr>
          <w:b/>
        </w:rPr>
        <w:t xml:space="preserve"> </w:t>
      </w:r>
    </w:p>
    <w:p w14:paraId="50E01560" w14:textId="77777777" w:rsidR="007228AE" w:rsidRDefault="00C50502">
      <w:pPr>
        <w:ind w:left="-5" w:right="1"/>
      </w:pPr>
      <w:r>
        <w:t xml:space="preserve">          Правила поведения при встрече с</w:t>
      </w:r>
      <w:r>
        <w:t xml:space="preserve"> дикими животными (лосем, кабаном, волком, медведем и др.). безопасность при встрече со змеёй. Защита от комаров, мошки и других насекомых. Клещевой энцефалит, его переносчики, места и время передачи, последствия заболевания. Способы удаления клещей с тела</w:t>
      </w:r>
      <w:r>
        <w:t xml:space="preserve">. </w:t>
      </w:r>
    </w:p>
    <w:p w14:paraId="3FA0DD31" w14:textId="77777777" w:rsidR="007228AE" w:rsidRDefault="00C50502">
      <w:pPr>
        <w:spacing w:after="8" w:line="270" w:lineRule="auto"/>
        <w:ind w:left="-5" w:right="0"/>
        <w:jc w:val="left"/>
      </w:pPr>
      <w:r>
        <w:rPr>
          <w:b/>
          <w:u w:val="single" w:color="000000"/>
        </w:rPr>
        <w:t>Раздел 6. Первая помощь в природных условиях.</w:t>
      </w:r>
      <w:r>
        <w:rPr>
          <w:b/>
        </w:rPr>
        <w:t xml:space="preserve"> </w:t>
      </w:r>
    </w:p>
    <w:p w14:paraId="1952680F" w14:textId="77777777" w:rsidR="007228AE" w:rsidRDefault="00C50502">
      <w:pPr>
        <w:ind w:left="-5" w:right="1"/>
      </w:pPr>
      <w:r>
        <w:lastRenderedPageBreak/>
        <w:t xml:space="preserve">          Средства для остановки кровотечения, от кашля, от воспаления. Первая помощь при травме конечностей, при повреждении глаз и носа. Иммобилизация при травме конечностей. Первая помощь при солнечном и</w:t>
      </w:r>
      <w:r>
        <w:t xml:space="preserve"> тепловом ударе, при переохлаждении, отморожении и ожоге. Психологическая поддержка пострадавшего. </w:t>
      </w:r>
    </w:p>
    <w:p w14:paraId="096ED754" w14:textId="77777777" w:rsidR="007228AE" w:rsidRDefault="00C50502">
      <w:pPr>
        <w:spacing w:after="8" w:line="270" w:lineRule="auto"/>
        <w:ind w:left="-5" w:right="0"/>
        <w:jc w:val="left"/>
      </w:pPr>
      <w:r>
        <w:rPr>
          <w:b/>
          <w:u w:val="single" w:color="000000"/>
        </w:rPr>
        <w:t>Раздел 7. Правила дорожного движения.</w:t>
      </w:r>
      <w:r>
        <w:rPr>
          <w:b/>
        </w:rPr>
        <w:t xml:space="preserve"> </w:t>
      </w:r>
    </w:p>
    <w:p w14:paraId="7C4756C0" w14:textId="77777777" w:rsidR="007228AE" w:rsidRDefault="00C50502">
      <w:pPr>
        <w:ind w:left="-5" w:right="1"/>
      </w:pPr>
      <w:r>
        <w:t xml:space="preserve">          Безопасное поведение на дорогах и улицах. Причины ДТП. Перевозка пассажиров. </w:t>
      </w:r>
    </w:p>
    <w:p w14:paraId="57D80E84" w14:textId="77777777" w:rsidR="007228AE" w:rsidRDefault="00C50502">
      <w:pPr>
        <w:spacing w:after="8" w:line="270" w:lineRule="auto"/>
        <w:ind w:left="-5" w:right="8115"/>
        <w:jc w:val="left"/>
      </w:pPr>
      <w:r>
        <w:rPr>
          <w:b/>
        </w:rPr>
        <w:t xml:space="preserve">Содержание </w:t>
      </w:r>
      <w:r>
        <w:rPr>
          <w:b/>
          <w:color w:val="1D1B11"/>
        </w:rPr>
        <w:t xml:space="preserve">учебного </w:t>
      </w:r>
      <w:proofErr w:type="gramStart"/>
      <w:r>
        <w:rPr>
          <w:b/>
          <w:color w:val="1D1B11"/>
        </w:rPr>
        <w:t>курса  7</w:t>
      </w:r>
      <w:proofErr w:type="gramEnd"/>
      <w:r>
        <w:rPr>
          <w:b/>
          <w:color w:val="1D1B11"/>
        </w:rPr>
        <w:t xml:space="preserve"> классе. </w:t>
      </w:r>
      <w:r>
        <w:rPr>
          <w:b/>
          <w:u w:val="single" w:color="000000"/>
        </w:rPr>
        <w:t>Раздел 1. Как улучшить отношения с окружающими.</w:t>
      </w:r>
      <w:r>
        <w:rPr>
          <w:b/>
        </w:rPr>
        <w:t xml:space="preserve"> </w:t>
      </w:r>
    </w:p>
    <w:p w14:paraId="16B1C715" w14:textId="77777777" w:rsidR="007228AE" w:rsidRDefault="00C50502">
      <w:pPr>
        <w:ind w:left="-5" w:right="1"/>
      </w:pPr>
      <w:r>
        <w:t xml:space="preserve">          Стресс и стрессовые ситуации. Методы самовнушения, </w:t>
      </w:r>
      <w:proofErr w:type="spellStart"/>
      <w:r>
        <w:t>самоубеждения</w:t>
      </w:r>
      <w:proofErr w:type="spellEnd"/>
      <w:r>
        <w:t xml:space="preserve"> и </w:t>
      </w:r>
      <w:proofErr w:type="spellStart"/>
      <w:r>
        <w:t>самоприказа</w:t>
      </w:r>
      <w:proofErr w:type="spellEnd"/>
      <w:r>
        <w:t xml:space="preserve"> в борьбе со </w:t>
      </w:r>
      <w:proofErr w:type="spellStart"/>
      <w:proofErr w:type="gramStart"/>
      <w:r>
        <w:t>стрессом.как</w:t>
      </w:r>
      <w:proofErr w:type="spellEnd"/>
      <w:proofErr w:type="gramEnd"/>
      <w:r>
        <w:t xml:space="preserve"> избежать конфликтной ситуации. Побег из дома. Единый общероссийский</w:t>
      </w:r>
      <w:r>
        <w:t xml:space="preserve"> телефон доверия для детей, подростков и их родителей. Как не стать жертвой принуждения к самоубийству (суициду). Как противостоять опасностям вовлечения в группы смерти. </w:t>
      </w:r>
      <w:r>
        <w:rPr>
          <w:b/>
          <w:u w:val="single" w:color="000000"/>
        </w:rPr>
        <w:t>Раздел 2. Безопасность в повседневной жизни.</w:t>
      </w:r>
      <w:r>
        <w:rPr>
          <w:b/>
        </w:rPr>
        <w:t xml:space="preserve"> </w:t>
      </w:r>
    </w:p>
    <w:p w14:paraId="3D2F1E09" w14:textId="77777777" w:rsidR="007228AE" w:rsidRDefault="00C50502">
      <w:pPr>
        <w:ind w:left="-5" w:right="1"/>
      </w:pPr>
      <w:r>
        <w:t xml:space="preserve">          Пожар на кухне, на балконе. М</w:t>
      </w:r>
      <w:r>
        <w:t xml:space="preserve">еры предосторожности при работе с печью. Меры предосторожности при использовании электроприборов. Средства бытовой химии. </w:t>
      </w:r>
    </w:p>
    <w:p w14:paraId="53A01BF4" w14:textId="77777777" w:rsidR="007228AE" w:rsidRDefault="00C50502">
      <w:pPr>
        <w:spacing w:after="8" w:line="270" w:lineRule="auto"/>
        <w:ind w:left="-5" w:right="0"/>
        <w:jc w:val="left"/>
      </w:pPr>
      <w:r>
        <w:rPr>
          <w:b/>
          <w:u w:val="single" w:color="000000"/>
        </w:rPr>
        <w:t>Раздел 3. Безопасность в ситуациях, связанных с транспортом.</w:t>
      </w:r>
      <w:r>
        <w:rPr>
          <w:b/>
        </w:rPr>
        <w:t xml:space="preserve"> </w:t>
      </w:r>
    </w:p>
    <w:p w14:paraId="405D53EE" w14:textId="77777777" w:rsidR="007228AE" w:rsidRDefault="00C50502">
      <w:pPr>
        <w:ind w:left="-5" w:right="1"/>
      </w:pPr>
      <w:r>
        <w:t xml:space="preserve">          Зоны опасности на железной дороге. «Зацеперы». Поездка в поез</w:t>
      </w:r>
      <w:r>
        <w:t xml:space="preserve">де дальнего следования. Аварийная ситуация в поезде дальнего следования. Безопасность в метрополитене. Безопасное поведение на дорогах и улицах. Причины ДТП. Перевозка пассажиров. </w:t>
      </w:r>
    </w:p>
    <w:p w14:paraId="5769A7B4" w14:textId="77777777" w:rsidR="007228AE" w:rsidRDefault="00C50502">
      <w:pPr>
        <w:spacing w:after="8" w:line="270" w:lineRule="auto"/>
        <w:ind w:left="-5" w:right="0"/>
        <w:jc w:val="left"/>
      </w:pPr>
      <w:r>
        <w:rPr>
          <w:b/>
          <w:u w:val="single" w:color="000000"/>
        </w:rPr>
        <w:t>Раздел 4. Безопасность в криминогенных ситуациях.</w:t>
      </w:r>
      <w:r>
        <w:rPr>
          <w:b/>
        </w:rPr>
        <w:t xml:space="preserve"> </w:t>
      </w:r>
    </w:p>
    <w:p w14:paraId="0B5380DB" w14:textId="77777777" w:rsidR="007228AE" w:rsidRDefault="00C50502">
      <w:pPr>
        <w:ind w:left="-5" w:right="1"/>
      </w:pPr>
      <w:r>
        <w:t xml:space="preserve">          Безопасность н</w:t>
      </w:r>
      <w:r>
        <w:t xml:space="preserve">а улице. Безопасность в городском транспорте. Как обеспечить свою безопасность в квартире. Осторожно: мошенничество. Понятие «наркотизм». Противодействие наркотизму. </w:t>
      </w:r>
      <w:r>
        <w:rPr>
          <w:b/>
          <w:u w:val="single" w:color="000000"/>
        </w:rPr>
        <w:t>Раздел 5. Терроризм – угроза обществу и каждому.</w:t>
      </w:r>
      <w:r>
        <w:rPr>
          <w:b/>
        </w:rPr>
        <w:t xml:space="preserve"> </w:t>
      </w:r>
    </w:p>
    <w:p w14:paraId="1D830A95" w14:textId="77777777" w:rsidR="007228AE" w:rsidRDefault="00C50502">
      <w:pPr>
        <w:ind w:left="-5" w:right="1"/>
      </w:pPr>
      <w:r>
        <w:t xml:space="preserve">          Государственное законодательст</w:t>
      </w:r>
      <w:r>
        <w:t xml:space="preserve">во о борьбе с терроризмом. Основные задачи Национального антитеррористического комитета (НАК). Особенности современного терроризма. Виды современной террористической деятельности. Телефонные террористы. Как действуют вербовщики </w:t>
      </w:r>
      <w:proofErr w:type="gramStart"/>
      <w:r>
        <w:t>террористических  организаци</w:t>
      </w:r>
      <w:r>
        <w:t>й</w:t>
      </w:r>
      <w:proofErr w:type="gramEnd"/>
      <w:r>
        <w:t xml:space="preserve">. Статьи Уголовного кодекса Российской Федерации, предусмотренные за террористическую деятельность, в том числе лиц, которым исполнилось на момент преступления 14 лет. Формирование антитеррористического поведения. </w:t>
      </w:r>
    </w:p>
    <w:p w14:paraId="4739B25F" w14:textId="77777777" w:rsidR="007228AE" w:rsidRDefault="00C50502">
      <w:pPr>
        <w:spacing w:after="8" w:line="270" w:lineRule="auto"/>
        <w:ind w:left="-5" w:right="0"/>
        <w:jc w:val="left"/>
      </w:pPr>
      <w:r>
        <w:rPr>
          <w:b/>
          <w:u w:val="single" w:color="000000"/>
        </w:rPr>
        <w:lastRenderedPageBreak/>
        <w:t>Раздел 6. Чрезвычайные ситуации природно</w:t>
      </w:r>
      <w:r>
        <w:rPr>
          <w:b/>
          <w:u w:val="single" w:color="000000"/>
        </w:rPr>
        <w:t>го характера.</w:t>
      </w:r>
      <w:r>
        <w:rPr>
          <w:b/>
        </w:rPr>
        <w:t xml:space="preserve"> </w:t>
      </w:r>
    </w:p>
    <w:p w14:paraId="0B7CC1DA" w14:textId="77777777" w:rsidR="007228AE" w:rsidRDefault="00C50502">
      <w:pPr>
        <w:ind w:left="-5" w:right="1"/>
      </w:pPr>
      <w:r>
        <w:t xml:space="preserve">          Классификация чрезвычайных ситуаций природного характера. Чрезвычайные ситуации геологического происхождения. Землетрясение. Извержения вулканов. Оползни. Сели. Что нужно делать при поступившем сигнале о начале стихийного бедствия </w:t>
      </w:r>
      <w:r>
        <w:t>геологического происхождения. Ураганы и бури. Смерчи. Правила поведения при чрезвычайных ситуациях метеорологического происхождения. Наводнения, их виды. Сели, цунами. Снежные лавины. Правила поведения при чрезвычайных ситуациях гидрологического происхожде</w:t>
      </w:r>
      <w:r>
        <w:t xml:space="preserve">ния. Защиты населения от чрезвычайных ситуаций природного характера. </w:t>
      </w:r>
    </w:p>
    <w:p w14:paraId="4C258BC8" w14:textId="77777777" w:rsidR="007228AE" w:rsidRDefault="00C50502">
      <w:pPr>
        <w:spacing w:after="8" w:line="270" w:lineRule="auto"/>
        <w:ind w:left="-5" w:right="0"/>
        <w:jc w:val="left"/>
      </w:pPr>
      <w:r>
        <w:rPr>
          <w:b/>
          <w:u w:val="single" w:color="000000"/>
        </w:rPr>
        <w:t>Раздел 7. Природные пожары.</w:t>
      </w:r>
      <w:r>
        <w:rPr>
          <w:b/>
        </w:rPr>
        <w:t xml:space="preserve"> </w:t>
      </w:r>
    </w:p>
    <w:p w14:paraId="57704B5A" w14:textId="77777777" w:rsidR="007228AE" w:rsidRDefault="00C50502">
      <w:pPr>
        <w:ind w:left="-5" w:right="1"/>
      </w:pPr>
      <w:r>
        <w:t xml:space="preserve">          Степные, тростниковые, лесные и торфяные пожары. Правила безопасности при возникновении лесных и торфяных пожаров. Средства и способы, которые испо</w:t>
      </w:r>
      <w:r>
        <w:t xml:space="preserve">льзуются при тушении лесных пожаров. </w:t>
      </w:r>
      <w:r>
        <w:rPr>
          <w:b/>
          <w:u w:val="single" w:color="000000"/>
        </w:rPr>
        <w:t>Раздел 8. Чрезвычайные ситуации биолого-социального происхождения.</w:t>
      </w:r>
      <w:r>
        <w:rPr>
          <w:b/>
        </w:rPr>
        <w:t xml:space="preserve"> </w:t>
      </w:r>
    </w:p>
    <w:p w14:paraId="0A07916B" w14:textId="77777777" w:rsidR="007228AE" w:rsidRDefault="00C50502">
      <w:pPr>
        <w:ind w:left="-5" w:right="1"/>
      </w:pPr>
      <w:r>
        <w:t xml:space="preserve">         </w:t>
      </w:r>
      <w:r>
        <w:t>Понятия «эпидемия», «пандемия». Пандемия коронавируса. Правила профилактики коронавируса. Понятия «эпизоотический очаг», «панзоотия». Признаки инфекционных заболеваний животных. Понятия «эпифитотия», «</w:t>
      </w:r>
      <w:proofErr w:type="spellStart"/>
      <w:r>
        <w:t>панфитотия</w:t>
      </w:r>
      <w:proofErr w:type="spellEnd"/>
      <w:r>
        <w:t>». Признаки инфекционных заболеваний растений</w:t>
      </w:r>
      <w:r>
        <w:t xml:space="preserve">. Защита от эпидемий, эпизоотий, эпифитотий. </w:t>
      </w:r>
    </w:p>
    <w:p w14:paraId="5F62618D" w14:textId="77777777" w:rsidR="007228AE" w:rsidRDefault="00C50502">
      <w:pPr>
        <w:spacing w:after="8" w:line="270" w:lineRule="auto"/>
        <w:ind w:left="-5" w:right="0"/>
        <w:jc w:val="left"/>
      </w:pPr>
      <w:r>
        <w:rPr>
          <w:b/>
          <w:u w:val="single" w:color="000000"/>
        </w:rPr>
        <w:t>Раздел 9. Первая помощь и правила её оказания.</w:t>
      </w:r>
      <w:r>
        <w:rPr>
          <w:b/>
        </w:rPr>
        <w:t xml:space="preserve"> </w:t>
      </w:r>
    </w:p>
    <w:p w14:paraId="5C455A74" w14:textId="77777777" w:rsidR="007228AE" w:rsidRDefault="00C50502">
      <w:pPr>
        <w:ind w:left="-5" w:right="1"/>
      </w:pPr>
      <w:r>
        <w:t xml:space="preserve">         Важность своевременного оказания первой помощи. Первая помощь при электротравме. Первая помощь при кровотечении. Наружные   внутренние кровотечения. Виды</w:t>
      </w:r>
      <w:r>
        <w:t xml:space="preserve"> кровотечения – капиллярное, венозное, артериальное, смешанное. Способы временной остановки наружного кровотечения. Оказание первой помощи при носовом кровотечении. Первая помощь при ушибах и переломах. Способы транспортировки пострадавшего. </w:t>
      </w:r>
    </w:p>
    <w:p w14:paraId="6BABF41F" w14:textId="77777777" w:rsidR="007228AE" w:rsidRDefault="00C50502">
      <w:pPr>
        <w:spacing w:after="27" w:line="259" w:lineRule="auto"/>
        <w:ind w:left="0" w:right="0" w:firstLine="0"/>
        <w:jc w:val="left"/>
      </w:pPr>
      <w:r>
        <w:t xml:space="preserve"> </w:t>
      </w:r>
    </w:p>
    <w:p w14:paraId="3EC13D40" w14:textId="77777777" w:rsidR="007228AE" w:rsidRDefault="00C50502">
      <w:pPr>
        <w:ind w:left="-5" w:right="1"/>
      </w:pPr>
      <w:r>
        <w:t>Для усвоени</w:t>
      </w:r>
      <w:r>
        <w:t xml:space="preserve">я основных знаний применяются </w:t>
      </w:r>
      <w:r>
        <w:rPr>
          <w:b/>
        </w:rPr>
        <w:t>следующие формы, методы обучения:</w:t>
      </w:r>
      <w:r>
        <w:t xml:space="preserve"> </w:t>
      </w:r>
    </w:p>
    <w:p w14:paraId="1657A0FC" w14:textId="77777777" w:rsidR="007228AE" w:rsidRDefault="00C50502">
      <w:pPr>
        <w:spacing w:after="0" w:line="268" w:lineRule="auto"/>
        <w:ind w:left="-5" w:right="2692"/>
        <w:jc w:val="left"/>
      </w:pPr>
      <w:proofErr w:type="gramStart"/>
      <w:r>
        <w:rPr>
          <w:b/>
        </w:rPr>
        <w:t>формы  обучения</w:t>
      </w:r>
      <w:proofErr w:type="gramEnd"/>
      <w:r>
        <w:rPr>
          <w:b/>
        </w:rPr>
        <w:t xml:space="preserve"> учащихся на уроке: </w:t>
      </w:r>
      <w:proofErr w:type="spellStart"/>
      <w:r>
        <w:t>общеклассная</w:t>
      </w:r>
      <w:proofErr w:type="spellEnd"/>
      <w:r>
        <w:t xml:space="preserve">,  групповая, парная, индивидуальная; </w:t>
      </w:r>
      <w:r>
        <w:rPr>
          <w:b/>
        </w:rPr>
        <w:t>Методы обучения:</w:t>
      </w:r>
      <w:r>
        <w:t xml:space="preserve">  </w:t>
      </w:r>
    </w:p>
    <w:p w14:paraId="3AC7AA21" w14:textId="77777777" w:rsidR="007228AE" w:rsidRDefault="00C50502">
      <w:pPr>
        <w:numPr>
          <w:ilvl w:val="0"/>
          <w:numId w:val="4"/>
        </w:numPr>
        <w:ind w:right="1" w:hanging="360"/>
      </w:pPr>
      <w:r>
        <w:t xml:space="preserve">Словесные </w:t>
      </w:r>
      <w:r>
        <w:t xml:space="preserve">(рассказ, беседа, лекция с элементами беседы); </w:t>
      </w:r>
    </w:p>
    <w:p w14:paraId="18D691E0" w14:textId="77777777" w:rsidR="007228AE" w:rsidRDefault="00C50502">
      <w:pPr>
        <w:numPr>
          <w:ilvl w:val="0"/>
          <w:numId w:val="4"/>
        </w:numPr>
        <w:ind w:right="1" w:hanging="360"/>
      </w:pPr>
      <w:r>
        <w:t xml:space="preserve">Наглядные (демонстрация плакатов, учебных видео роликов, электронных презентаций, материальной базы); </w:t>
      </w:r>
    </w:p>
    <w:p w14:paraId="7AA708B3" w14:textId="77777777" w:rsidR="007228AE" w:rsidRDefault="00C50502">
      <w:pPr>
        <w:numPr>
          <w:ilvl w:val="0"/>
          <w:numId w:val="4"/>
        </w:numPr>
        <w:ind w:right="1" w:hanging="360"/>
      </w:pPr>
      <w:r>
        <w:t xml:space="preserve">Эвристические – (саморазвитие учащихся, активная познавательная деятельность); </w:t>
      </w:r>
    </w:p>
    <w:p w14:paraId="7505C26B" w14:textId="77777777" w:rsidR="007228AE" w:rsidRDefault="00C50502">
      <w:pPr>
        <w:numPr>
          <w:ilvl w:val="0"/>
          <w:numId w:val="4"/>
        </w:numPr>
        <w:ind w:right="1" w:hanging="360"/>
      </w:pPr>
      <w:r>
        <w:lastRenderedPageBreak/>
        <w:t>Практические (</w:t>
      </w:r>
      <w:proofErr w:type="spellStart"/>
      <w:r>
        <w:t>отрабатыван</w:t>
      </w:r>
      <w:r>
        <w:t>ие</w:t>
      </w:r>
      <w:proofErr w:type="spellEnd"/>
      <w:r>
        <w:t xml:space="preserve"> нормативов, решение теоретических и практических задач). </w:t>
      </w:r>
    </w:p>
    <w:p w14:paraId="79008BC3" w14:textId="77777777" w:rsidR="007228AE" w:rsidRDefault="00C50502">
      <w:pPr>
        <w:spacing w:after="269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4FEB2A6" w14:textId="77777777" w:rsidR="007228AE" w:rsidRDefault="00C50502">
      <w:pPr>
        <w:ind w:left="-5" w:right="1"/>
      </w:pPr>
      <w:r>
        <w:t xml:space="preserve"> Составитель: Куликова Л. А. учитель ОБЖ </w:t>
      </w:r>
    </w:p>
    <w:sectPr w:rsidR="007228AE">
      <w:footerReference w:type="even" r:id="rId7"/>
      <w:footerReference w:type="default" r:id="rId8"/>
      <w:footerReference w:type="first" r:id="rId9"/>
      <w:pgSz w:w="16838" w:h="11906" w:orient="landscape"/>
      <w:pgMar w:top="908" w:right="816" w:bottom="705" w:left="1133" w:header="720" w:footer="72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BE1CD" w14:textId="77777777" w:rsidR="00C50502" w:rsidRDefault="00C50502">
      <w:pPr>
        <w:spacing w:after="0" w:line="240" w:lineRule="auto"/>
      </w:pPr>
      <w:r>
        <w:separator/>
      </w:r>
    </w:p>
  </w:endnote>
  <w:endnote w:type="continuationSeparator" w:id="0">
    <w:p w14:paraId="3F0D68C0" w14:textId="77777777" w:rsidR="00C50502" w:rsidRDefault="00C50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6086" w14:textId="77777777" w:rsidR="007228AE" w:rsidRDefault="00C50502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0DD6BC8A" w14:textId="77777777" w:rsidR="007228AE" w:rsidRDefault="00C50502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C9E8B" w14:textId="77777777" w:rsidR="007228AE" w:rsidRDefault="00C50502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48CAFB89" w14:textId="77777777" w:rsidR="007228AE" w:rsidRDefault="00C50502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C90E3" w14:textId="77777777" w:rsidR="007228AE" w:rsidRDefault="007228AE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6F35A" w14:textId="77777777" w:rsidR="00C50502" w:rsidRDefault="00C50502">
      <w:pPr>
        <w:spacing w:after="0" w:line="240" w:lineRule="auto"/>
      </w:pPr>
      <w:r>
        <w:separator/>
      </w:r>
    </w:p>
  </w:footnote>
  <w:footnote w:type="continuationSeparator" w:id="0">
    <w:p w14:paraId="6554C5EE" w14:textId="77777777" w:rsidR="00C50502" w:rsidRDefault="00C50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2206E"/>
    <w:multiLevelType w:val="hybridMultilevel"/>
    <w:tmpl w:val="A4667D78"/>
    <w:lvl w:ilvl="0" w:tplc="C46AA90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48C2A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D801D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7CCB6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040D1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6614D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2CE56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88A40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A2888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0D1BBA"/>
    <w:multiLevelType w:val="hybridMultilevel"/>
    <w:tmpl w:val="A43C131A"/>
    <w:lvl w:ilvl="0" w:tplc="1FCC3CF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ACB6D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7877F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D2C69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24B10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30562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2E4DA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BA464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68D4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9B5597"/>
    <w:multiLevelType w:val="hybridMultilevel"/>
    <w:tmpl w:val="884EC254"/>
    <w:lvl w:ilvl="0" w:tplc="A134CD6E">
      <w:start w:val="1"/>
      <w:numFmt w:val="bullet"/>
      <w:lvlText w:val="-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E2FD7C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621C5A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200432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6E55F4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78C0C0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6A84B2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4C9EC0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4A5F58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952852"/>
    <w:multiLevelType w:val="hybridMultilevel"/>
    <w:tmpl w:val="FE60303E"/>
    <w:lvl w:ilvl="0" w:tplc="067881B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5C30E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8A841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D636C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02E6C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26A08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3CC85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32C9C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48BB7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8AE"/>
    <w:rsid w:val="00162BFD"/>
    <w:rsid w:val="007228AE"/>
    <w:rsid w:val="00C5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9ADF3"/>
  <w15:docId w15:val="{9C9DAF04-0209-4F87-928E-80E063D79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4" w:line="269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2473</Words>
  <Characters>14100</Characters>
  <Application>Microsoft Office Word</Application>
  <DocSecurity>0</DocSecurity>
  <Lines>117</Lines>
  <Paragraphs>33</Paragraphs>
  <ScaleCrop>false</ScaleCrop>
  <Company/>
  <LinksUpToDate>false</LinksUpToDate>
  <CharactersWithSpaces>16540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cp:lastModifiedBy>Татьяна</cp:lastModifiedBy>
  <cp:revision>2</cp:revision>
  <dcterms:created xsi:type="dcterms:W3CDTF">2024-01-27T09:11:00Z</dcterms:created>
  <dcterms:modified xsi:type="dcterms:W3CDTF">2024-01-27T09:11:00Z</dcterms:modified>
</cp:coreProperties>
</file>