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80" w:rsidRDefault="00A05EA8">
      <w:pPr>
        <w:spacing w:after="27" w:line="259" w:lineRule="auto"/>
        <w:ind w:left="575" w:right="289"/>
        <w:jc w:val="center"/>
      </w:pPr>
      <w:r>
        <w:t xml:space="preserve">АННОТАЦИЯ  </w:t>
      </w:r>
    </w:p>
    <w:p w:rsidR="00C02280" w:rsidRDefault="00A05EA8">
      <w:pPr>
        <w:spacing w:after="1" w:line="259" w:lineRule="auto"/>
        <w:ind w:left="575" w:right="293"/>
        <w:jc w:val="center"/>
      </w:pPr>
      <w:r>
        <w:t xml:space="preserve">К РАБОЧЕЙ ПРОГРАММЕ ПО АЛГЕБРЕ И НАЧАЛАМ АНАЛИЗА  </w:t>
      </w:r>
    </w:p>
    <w:p w:rsidR="00C02280" w:rsidRDefault="00A05EA8">
      <w:pPr>
        <w:spacing w:after="1" w:line="259" w:lineRule="auto"/>
        <w:ind w:left="575" w:right="283"/>
        <w:jc w:val="center"/>
      </w:pPr>
      <w:r>
        <w:t xml:space="preserve">ДЛЯ 10-11 КЛАССОВ </w:t>
      </w:r>
    </w:p>
    <w:p w:rsidR="00C02280" w:rsidRDefault="00A05EA8">
      <w:pPr>
        <w:spacing w:after="1" w:line="259" w:lineRule="auto"/>
        <w:ind w:left="575" w:right="293"/>
        <w:jc w:val="center"/>
      </w:pPr>
      <w:r>
        <w:t xml:space="preserve">2023/2024 </w:t>
      </w:r>
      <w:proofErr w:type="spellStart"/>
      <w:r>
        <w:t>учебныйгод</w:t>
      </w:r>
      <w:proofErr w:type="spellEnd"/>
      <w:r>
        <w:t xml:space="preserve"> </w:t>
      </w:r>
    </w:p>
    <w:p w:rsidR="00C02280" w:rsidRDefault="00A05EA8">
      <w:pPr>
        <w:spacing w:after="60" w:line="259" w:lineRule="auto"/>
        <w:ind w:left="568" w:firstLine="0"/>
        <w:jc w:val="left"/>
      </w:pPr>
      <w:r>
        <w:rPr>
          <w:sz w:val="24"/>
        </w:rPr>
        <w:t xml:space="preserve"> </w:t>
      </w:r>
    </w:p>
    <w:p w:rsidR="00C02280" w:rsidRPr="009455C5" w:rsidRDefault="00A05EA8">
      <w:pPr>
        <w:ind w:left="583" w:right="288"/>
        <w:rPr>
          <w:sz w:val="24"/>
          <w:szCs w:val="24"/>
        </w:rPr>
      </w:pPr>
      <w:r>
        <w:t xml:space="preserve">          </w:t>
      </w:r>
      <w:r w:rsidRPr="009455C5">
        <w:rPr>
          <w:sz w:val="24"/>
          <w:szCs w:val="24"/>
        </w:rPr>
        <w:t xml:space="preserve">Рабочая программа по алгебре и началам анализа для 10-11 классов разработана на основе конструктора рабочих программ и соответствует учебнику Алгебра и начала математического анализа. 10-11 классы: учебник для общеобразовательных организаций: базовый и углубленный уровень / Ш..А. Алимов, Ю.М. Колягин, М.В. Колягин, М.В. Ткачёва и др. </w:t>
      </w:r>
    </w:p>
    <w:p w:rsidR="00C02280" w:rsidRPr="009455C5" w:rsidRDefault="00A05EA8">
      <w:pPr>
        <w:ind w:left="583"/>
        <w:rPr>
          <w:sz w:val="24"/>
          <w:szCs w:val="24"/>
        </w:rPr>
      </w:pPr>
      <w:r w:rsidRPr="009455C5">
        <w:rPr>
          <w:sz w:val="24"/>
          <w:szCs w:val="24"/>
        </w:rPr>
        <w:t xml:space="preserve">– М.: Просвещение, 2021. </w:t>
      </w:r>
    </w:p>
    <w:p w:rsidR="00C02280" w:rsidRPr="009455C5" w:rsidRDefault="00A05EA8">
      <w:pPr>
        <w:spacing w:after="32" w:line="259" w:lineRule="auto"/>
        <w:ind w:left="568" w:firstLine="0"/>
        <w:jc w:val="left"/>
        <w:rPr>
          <w:sz w:val="24"/>
          <w:szCs w:val="24"/>
        </w:rPr>
      </w:pPr>
      <w:r w:rsidRPr="009455C5">
        <w:rPr>
          <w:sz w:val="24"/>
          <w:szCs w:val="24"/>
        </w:rPr>
        <w:t xml:space="preserve"> </w:t>
      </w:r>
    </w:p>
    <w:p w:rsidR="00C02280" w:rsidRPr="009455C5" w:rsidRDefault="00A05EA8">
      <w:pPr>
        <w:pStyle w:val="1"/>
        <w:rPr>
          <w:sz w:val="24"/>
          <w:szCs w:val="24"/>
        </w:rPr>
      </w:pPr>
      <w:r w:rsidRPr="009455C5">
        <w:rPr>
          <w:sz w:val="24"/>
          <w:szCs w:val="24"/>
        </w:rPr>
        <w:t xml:space="preserve">Рабочая учебная разработана </w:t>
      </w:r>
      <w:r w:rsidRPr="009455C5">
        <w:rPr>
          <w:b w:val="0"/>
          <w:sz w:val="24"/>
          <w:szCs w:val="24"/>
        </w:rPr>
        <w:t xml:space="preserve">на основе  </w:t>
      </w:r>
    </w:p>
    <w:p w:rsidR="00C02280" w:rsidRPr="009455C5" w:rsidRDefault="00A05EA8">
      <w:pPr>
        <w:numPr>
          <w:ilvl w:val="0"/>
          <w:numId w:val="1"/>
        </w:numPr>
        <w:ind w:firstLine="708"/>
        <w:rPr>
          <w:sz w:val="24"/>
          <w:szCs w:val="24"/>
        </w:rPr>
      </w:pPr>
      <w:r w:rsidRPr="009455C5">
        <w:rPr>
          <w:sz w:val="24"/>
          <w:szCs w:val="24"/>
        </w:rPr>
        <w:t xml:space="preserve">Федерального закона «Об образовании в Российской Федерации» от 29.12.2012г. № 273-ФЗ; </w:t>
      </w:r>
    </w:p>
    <w:p w:rsidR="00C02280" w:rsidRPr="009455C5" w:rsidRDefault="00A05EA8">
      <w:pPr>
        <w:numPr>
          <w:ilvl w:val="0"/>
          <w:numId w:val="1"/>
        </w:numPr>
        <w:ind w:firstLine="708"/>
        <w:rPr>
          <w:sz w:val="24"/>
          <w:szCs w:val="24"/>
        </w:rPr>
      </w:pPr>
      <w:r w:rsidRPr="009455C5">
        <w:rPr>
          <w:sz w:val="24"/>
          <w:szCs w:val="24"/>
        </w:rPr>
        <w:t xml:space="preserve">Порядка разработки и утверждения федеральных основных общеобразовательных программ, утверждённого приказом Министерства просвещения Российской Федерации от 30.09.2022 № 874; </w:t>
      </w:r>
    </w:p>
    <w:p w:rsidR="00C02280" w:rsidRPr="009455C5" w:rsidRDefault="00A05EA8">
      <w:pPr>
        <w:numPr>
          <w:ilvl w:val="0"/>
          <w:numId w:val="1"/>
        </w:numPr>
        <w:ind w:firstLine="708"/>
        <w:rPr>
          <w:sz w:val="24"/>
          <w:szCs w:val="24"/>
        </w:rPr>
      </w:pPr>
      <w:r w:rsidRPr="009455C5">
        <w:rPr>
          <w:sz w:val="24"/>
          <w:szCs w:val="24"/>
        </w:rPr>
        <w:t xml:space="preserve">Письмо </w:t>
      </w:r>
      <w:proofErr w:type="spellStart"/>
      <w:r w:rsidRPr="009455C5">
        <w:rPr>
          <w:sz w:val="24"/>
          <w:szCs w:val="24"/>
        </w:rPr>
        <w:t>Минпросвещения</w:t>
      </w:r>
      <w:proofErr w:type="spellEnd"/>
      <w:r w:rsidRPr="009455C5">
        <w:rPr>
          <w:sz w:val="24"/>
          <w:szCs w:val="24"/>
        </w:rPr>
        <w:t xml:space="preserve"> России от 20.03.2023 № 03-ПГ-МП-7643 «О введении федеральных основных общеобразовательных программ»; </w:t>
      </w:r>
    </w:p>
    <w:p w:rsidR="00C02280" w:rsidRPr="009455C5" w:rsidRDefault="00A05EA8">
      <w:pPr>
        <w:numPr>
          <w:ilvl w:val="0"/>
          <w:numId w:val="1"/>
        </w:numPr>
        <w:ind w:firstLine="708"/>
        <w:rPr>
          <w:sz w:val="24"/>
          <w:szCs w:val="24"/>
        </w:rPr>
      </w:pPr>
      <w:r w:rsidRPr="009455C5">
        <w:rPr>
          <w:sz w:val="24"/>
          <w:szCs w:val="24"/>
        </w:rPr>
        <w:t xml:space="preserve">Письмо </w:t>
      </w:r>
      <w:proofErr w:type="spellStart"/>
      <w:r w:rsidRPr="009455C5">
        <w:rPr>
          <w:sz w:val="24"/>
          <w:szCs w:val="24"/>
        </w:rPr>
        <w:t>Минпросвещения</w:t>
      </w:r>
      <w:proofErr w:type="spellEnd"/>
      <w:r w:rsidRPr="009455C5">
        <w:rPr>
          <w:sz w:val="24"/>
          <w:szCs w:val="24"/>
        </w:rPr>
        <w:t xml:space="preserve"> России от 16.01.2023 № 03-68 «О направлении информации»; </w:t>
      </w:r>
    </w:p>
    <w:p w:rsidR="00C02280" w:rsidRPr="009455C5" w:rsidRDefault="00A05EA8">
      <w:pPr>
        <w:numPr>
          <w:ilvl w:val="0"/>
          <w:numId w:val="1"/>
        </w:numPr>
        <w:ind w:firstLine="708"/>
        <w:rPr>
          <w:sz w:val="24"/>
          <w:szCs w:val="24"/>
        </w:rPr>
      </w:pPr>
      <w:r w:rsidRPr="009455C5">
        <w:rPr>
          <w:sz w:val="24"/>
          <w:szCs w:val="24"/>
        </w:rPr>
        <w:t xml:space="preserve">Письмо </w:t>
      </w:r>
      <w:proofErr w:type="spellStart"/>
      <w:r w:rsidRPr="009455C5">
        <w:rPr>
          <w:sz w:val="24"/>
          <w:szCs w:val="24"/>
        </w:rPr>
        <w:t>Минпросвещения</w:t>
      </w:r>
      <w:proofErr w:type="spellEnd"/>
      <w:r w:rsidRPr="009455C5">
        <w:rPr>
          <w:sz w:val="24"/>
          <w:szCs w:val="24"/>
        </w:rPr>
        <w:t xml:space="preserve"> России от 03.03.2023 № 03-327 «О направлении информации»; </w:t>
      </w:r>
    </w:p>
    <w:p w:rsidR="00C02280" w:rsidRPr="009455C5" w:rsidRDefault="00A05EA8">
      <w:pPr>
        <w:numPr>
          <w:ilvl w:val="0"/>
          <w:numId w:val="1"/>
        </w:numPr>
        <w:ind w:firstLine="708"/>
        <w:rPr>
          <w:sz w:val="24"/>
          <w:szCs w:val="24"/>
        </w:rPr>
      </w:pPr>
      <w:r w:rsidRPr="009455C5">
        <w:rPr>
          <w:sz w:val="24"/>
          <w:szCs w:val="24"/>
        </w:rPr>
        <w:t xml:space="preserve">Приказа </w:t>
      </w:r>
      <w:proofErr w:type="spellStart"/>
      <w:r w:rsidRPr="009455C5">
        <w:rPr>
          <w:sz w:val="24"/>
          <w:szCs w:val="24"/>
        </w:rPr>
        <w:t>Минпросвещения</w:t>
      </w:r>
      <w:proofErr w:type="spellEnd"/>
      <w:r w:rsidRPr="009455C5">
        <w:rPr>
          <w:sz w:val="24"/>
          <w:szCs w:val="24"/>
        </w:rPr>
        <w:t xml:space="preserve"> России от 30.09.2022 № 874 «Об утверждении порядка разработки и утверждения федеральных основных общеобразовательных программ»; </w:t>
      </w:r>
    </w:p>
    <w:p w:rsidR="00C02280" w:rsidRPr="009455C5" w:rsidRDefault="00A05EA8">
      <w:pPr>
        <w:numPr>
          <w:ilvl w:val="0"/>
          <w:numId w:val="1"/>
        </w:numPr>
        <w:ind w:firstLine="708"/>
        <w:rPr>
          <w:sz w:val="24"/>
          <w:szCs w:val="24"/>
        </w:rPr>
      </w:pPr>
      <w:r w:rsidRPr="009455C5">
        <w:rPr>
          <w:sz w:val="24"/>
          <w:szCs w:val="24"/>
        </w:rPr>
        <w:t xml:space="preserve">Постановления Главного государственного санитарного врача РФ от 28 сентября 2020 года № 28 «Об утверждении санитарных правил СП 2.4.3648-20 „Санитарно-эпидемиологические требования к организациям воспитания и обучения, отдыха и оздоровления детей и молодежи“» (зарегистрировано в Минюсте России 18.12.2020 № 61573); </w:t>
      </w:r>
    </w:p>
    <w:p w:rsidR="00C02280" w:rsidRPr="009455C5" w:rsidRDefault="00A05EA8">
      <w:pPr>
        <w:numPr>
          <w:ilvl w:val="0"/>
          <w:numId w:val="1"/>
        </w:numPr>
        <w:ind w:firstLine="708"/>
        <w:rPr>
          <w:sz w:val="24"/>
          <w:szCs w:val="24"/>
        </w:rPr>
      </w:pPr>
      <w:r w:rsidRPr="009455C5">
        <w:rPr>
          <w:sz w:val="24"/>
          <w:szCs w:val="24"/>
        </w:rPr>
        <w:t xml:space="preserve">Постановления Главного государственного санитарного врача РФ от 28 января 2021 года № 2 «Об утверждении санитарных правил и норм СанПиН 1.2.3685-21 „Гигиенические нормативы и требования к обеспечению безопасности и (или) безвредности для человека факторов среды обитания“» (зарегистрировано в Минюсте России 29.01.2021 № 62296); </w:t>
      </w:r>
    </w:p>
    <w:p w:rsidR="00C02280" w:rsidRPr="009455C5" w:rsidRDefault="00A05EA8">
      <w:pPr>
        <w:numPr>
          <w:ilvl w:val="0"/>
          <w:numId w:val="1"/>
        </w:numPr>
        <w:ind w:firstLine="708"/>
        <w:rPr>
          <w:sz w:val="24"/>
          <w:szCs w:val="24"/>
        </w:rPr>
      </w:pPr>
      <w:r w:rsidRPr="009455C5">
        <w:rPr>
          <w:sz w:val="24"/>
          <w:szCs w:val="24"/>
        </w:rPr>
        <w:t xml:space="preserve">Основной образовательной программы образовательного учреждения, разработанной на основе ФГОС и ФООП. </w:t>
      </w:r>
    </w:p>
    <w:p w:rsidR="00C02280" w:rsidRPr="009455C5" w:rsidRDefault="00A05EA8">
      <w:pPr>
        <w:ind w:left="583" w:right="291"/>
        <w:rPr>
          <w:sz w:val="24"/>
          <w:szCs w:val="24"/>
        </w:rPr>
      </w:pPr>
      <w:r w:rsidRPr="009455C5">
        <w:rPr>
          <w:sz w:val="24"/>
          <w:szCs w:val="24"/>
        </w:rPr>
        <w:t xml:space="preserve">         Программа определяет общую стратегию обучения, воспитания и развития, обучающихся средствами учебного предмета в соответствии с целями изучения математики. </w:t>
      </w:r>
    </w:p>
    <w:p w:rsidR="00C02280" w:rsidRPr="009455C5" w:rsidRDefault="00A05EA8">
      <w:pPr>
        <w:ind w:left="698" w:right="289"/>
        <w:rPr>
          <w:sz w:val="24"/>
          <w:szCs w:val="24"/>
        </w:rPr>
      </w:pPr>
      <w:r w:rsidRPr="009455C5">
        <w:rPr>
          <w:sz w:val="24"/>
          <w:szCs w:val="24"/>
        </w:rPr>
        <w:lastRenderedPageBreak/>
        <w:t xml:space="preserve">       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  <w:r w:rsidRPr="009455C5">
        <w:rPr>
          <w:rFonts w:ascii="Calibri" w:eastAsia="Calibri" w:hAnsi="Calibri" w:cs="Calibri"/>
          <w:sz w:val="24"/>
          <w:szCs w:val="24"/>
        </w:rPr>
        <w:t xml:space="preserve"> </w:t>
      </w:r>
    </w:p>
    <w:p w:rsidR="00C02280" w:rsidRPr="009455C5" w:rsidRDefault="00A05EA8">
      <w:pPr>
        <w:spacing w:after="20" w:line="266" w:lineRule="auto"/>
        <w:ind w:left="568" w:right="10" w:firstLine="0"/>
        <w:jc w:val="left"/>
        <w:rPr>
          <w:sz w:val="24"/>
          <w:szCs w:val="24"/>
        </w:rPr>
      </w:pPr>
      <w:r w:rsidRPr="009455C5">
        <w:rPr>
          <w:sz w:val="24"/>
          <w:szCs w:val="24"/>
        </w:rPr>
        <w:t xml:space="preserve">           Главной целью школьного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 - 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компетенциями.   </w:t>
      </w:r>
    </w:p>
    <w:p w:rsidR="00C02280" w:rsidRPr="009455C5" w:rsidRDefault="00A05EA8">
      <w:pPr>
        <w:ind w:left="573" w:firstLine="568"/>
        <w:rPr>
          <w:sz w:val="24"/>
          <w:szCs w:val="24"/>
        </w:rPr>
      </w:pPr>
      <w:r w:rsidRPr="009455C5">
        <w:rPr>
          <w:sz w:val="24"/>
          <w:szCs w:val="24"/>
        </w:rPr>
        <w:t xml:space="preserve"> 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 В ходе решения задач — основной учебной деятельности на уроках математики — развиваются творческая и прикладная стороны мышления. </w:t>
      </w:r>
    </w:p>
    <w:p w:rsidR="00C02280" w:rsidRPr="009455C5" w:rsidRDefault="00A05EA8">
      <w:pPr>
        <w:ind w:left="573" w:firstLine="548"/>
        <w:rPr>
          <w:sz w:val="24"/>
          <w:szCs w:val="24"/>
        </w:rPr>
      </w:pPr>
      <w:r w:rsidRPr="009455C5">
        <w:rPr>
          <w:sz w:val="24"/>
          <w:szCs w:val="24"/>
        </w:rPr>
        <w:t xml:space="preserve"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 </w:t>
      </w:r>
    </w:p>
    <w:p w:rsidR="00C02280" w:rsidRPr="009455C5" w:rsidRDefault="00A05EA8">
      <w:pPr>
        <w:ind w:left="573" w:firstLine="548"/>
        <w:rPr>
          <w:sz w:val="24"/>
          <w:szCs w:val="24"/>
        </w:rPr>
      </w:pPr>
      <w:r w:rsidRPr="009455C5">
        <w:rPr>
          <w:sz w:val="24"/>
          <w:szCs w:val="24"/>
        </w:rPr>
        <w:t xml:space="preserve"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</w:t>
      </w:r>
    </w:p>
    <w:p w:rsidR="00C02280" w:rsidRPr="009455C5" w:rsidRDefault="00A05EA8">
      <w:pPr>
        <w:ind w:left="573" w:firstLine="548"/>
        <w:rPr>
          <w:sz w:val="24"/>
          <w:szCs w:val="24"/>
        </w:rPr>
      </w:pPr>
      <w:r w:rsidRPr="009455C5">
        <w:rPr>
          <w:sz w:val="24"/>
          <w:szCs w:val="24"/>
        </w:rPr>
        <w:t xml:space="preserve">История развития математического знания дает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человека. </w:t>
      </w:r>
    </w:p>
    <w:p w:rsidR="009455C5" w:rsidRDefault="009455C5">
      <w:pPr>
        <w:spacing w:after="27" w:line="259" w:lineRule="auto"/>
        <w:ind w:left="575" w:right="9"/>
        <w:jc w:val="center"/>
      </w:pPr>
    </w:p>
    <w:p w:rsidR="009455C5" w:rsidRDefault="009455C5">
      <w:pPr>
        <w:spacing w:after="27" w:line="259" w:lineRule="auto"/>
        <w:ind w:left="575" w:right="9"/>
        <w:jc w:val="center"/>
      </w:pPr>
    </w:p>
    <w:p w:rsidR="009455C5" w:rsidRDefault="009455C5">
      <w:pPr>
        <w:spacing w:after="27" w:line="259" w:lineRule="auto"/>
        <w:ind w:left="575" w:right="9"/>
        <w:jc w:val="center"/>
      </w:pPr>
    </w:p>
    <w:p w:rsidR="009455C5" w:rsidRDefault="009455C5">
      <w:pPr>
        <w:spacing w:after="27" w:line="259" w:lineRule="auto"/>
        <w:ind w:left="575" w:right="9"/>
        <w:jc w:val="center"/>
      </w:pPr>
    </w:p>
    <w:p w:rsidR="009455C5" w:rsidRDefault="009455C5">
      <w:pPr>
        <w:spacing w:after="27" w:line="259" w:lineRule="auto"/>
        <w:ind w:left="575" w:right="9"/>
        <w:jc w:val="center"/>
      </w:pPr>
    </w:p>
    <w:p w:rsidR="009455C5" w:rsidRDefault="009455C5">
      <w:pPr>
        <w:spacing w:after="27" w:line="259" w:lineRule="auto"/>
        <w:ind w:left="575" w:right="9"/>
        <w:jc w:val="center"/>
      </w:pPr>
    </w:p>
    <w:p w:rsidR="009455C5" w:rsidRDefault="009455C5">
      <w:pPr>
        <w:spacing w:after="27" w:line="259" w:lineRule="auto"/>
        <w:ind w:left="575" w:right="9"/>
        <w:jc w:val="center"/>
      </w:pPr>
    </w:p>
    <w:p w:rsidR="009455C5" w:rsidRDefault="009455C5">
      <w:pPr>
        <w:spacing w:after="27" w:line="259" w:lineRule="auto"/>
        <w:ind w:left="575" w:right="9"/>
        <w:jc w:val="center"/>
      </w:pPr>
    </w:p>
    <w:p w:rsidR="009455C5" w:rsidRDefault="009455C5">
      <w:pPr>
        <w:spacing w:after="27" w:line="259" w:lineRule="auto"/>
        <w:ind w:left="575" w:right="9"/>
        <w:jc w:val="center"/>
      </w:pPr>
    </w:p>
    <w:p w:rsidR="00C02280" w:rsidRDefault="00A05EA8" w:rsidP="009455C5">
      <w:pPr>
        <w:spacing w:after="27" w:line="259" w:lineRule="auto"/>
        <w:ind w:left="575" w:right="9"/>
        <w:jc w:val="center"/>
      </w:pPr>
      <w:r>
        <w:lastRenderedPageBreak/>
        <w:t>АННОТАЦИЯ</w:t>
      </w:r>
    </w:p>
    <w:p w:rsidR="00C02280" w:rsidRDefault="00A05EA8" w:rsidP="009455C5">
      <w:pPr>
        <w:spacing w:after="1" w:line="259" w:lineRule="auto"/>
        <w:ind w:left="575"/>
        <w:jc w:val="center"/>
      </w:pPr>
      <w:r>
        <w:t>К РАБОЧЕЙ ПРОГРАММЕ ПО ФИЗИКЕ</w:t>
      </w:r>
    </w:p>
    <w:p w:rsidR="00C02280" w:rsidRDefault="00A05EA8" w:rsidP="009455C5">
      <w:pPr>
        <w:ind w:left="3861" w:right="2348" w:hanging="1309"/>
        <w:jc w:val="center"/>
      </w:pPr>
      <w:r>
        <w:t>ДЛЯ 10 КЛАССА 2023/2024 учебный год</w:t>
      </w:r>
    </w:p>
    <w:p w:rsidR="00C02280" w:rsidRDefault="00C02280" w:rsidP="009455C5">
      <w:pPr>
        <w:spacing w:after="20" w:line="259" w:lineRule="auto"/>
        <w:ind w:left="629" w:firstLine="0"/>
        <w:jc w:val="center"/>
      </w:pPr>
    </w:p>
    <w:p w:rsidR="00C02280" w:rsidRPr="009455C5" w:rsidRDefault="00A05EA8">
      <w:pPr>
        <w:ind w:left="583"/>
        <w:rPr>
          <w:sz w:val="24"/>
          <w:szCs w:val="24"/>
        </w:rPr>
      </w:pPr>
      <w:r>
        <w:rPr>
          <w:b/>
        </w:rPr>
        <w:t xml:space="preserve">  </w:t>
      </w:r>
      <w:r w:rsidRPr="009455C5">
        <w:rPr>
          <w:sz w:val="24"/>
          <w:szCs w:val="24"/>
        </w:rPr>
        <w:t xml:space="preserve">Рабочая программа по физике в 10 классе определяет общую стратегию обучения, воспитания и развития, обучающихся средствами учебного предмета в соответствии с целями изучения физики. </w:t>
      </w:r>
    </w:p>
    <w:p w:rsidR="00C02280" w:rsidRPr="009455C5" w:rsidRDefault="00A05EA8">
      <w:pPr>
        <w:pStyle w:val="1"/>
        <w:ind w:left="563"/>
        <w:rPr>
          <w:sz w:val="24"/>
          <w:szCs w:val="24"/>
        </w:rPr>
      </w:pPr>
      <w:r w:rsidRPr="009455C5">
        <w:rPr>
          <w:sz w:val="24"/>
          <w:szCs w:val="24"/>
        </w:rPr>
        <w:t xml:space="preserve">Рабочая учебная программа по физике для 10 класса разработана </w:t>
      </w:r>
      <w:r w:rsidRPr="009455C5">
        <w:rPr>
          <w:b w:val="0"/>
          <w:sz w:val="24"/>
          <w:szCs w:val="24"/>
        </w:rPr>
        <w:t xml:space="preserve">на </w:t>
      </w:r>
    </w:p>
    <w:p w:rsidR="00C02280" w:rsidRPr="009455C5" w:rsidRDefault="00A05EA8">
      <w:pPr>
        <w:ind w:left="583"/>
        <w:rPr>
          <w:sz w:val="24"/>
          <w:szCs w:val="24"/>
        </w:rPr>
      </w:pPr>
      <w:r w:rsidRPr="009455C5">
        <w:rPr>
          <w:sz w:val="24"/>
          <w:szCs w:val="24"/>
        </w:rPr>
        <w:t xml:space="preserve">основе  </w:t>
      </w:r>
    </w:p>
    <w:p w:rsidR="00C02280" w:rsidRPr="009455C5" w:rsidRDefault="00A05EA8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9455C5">
        <w:rPr>
          <w:sz w:val="24"/>
          <w:szCs w:val="24"/>
        </w:rPr>
        <w:t xml:space="preserve">Федерального закона «Об образовании в Российской Федерации» от 29.12.2012г. № 273-ФЗ; </w:t>
      </w:r>
    </w:p>
    <w:p w:rsidR="00C02280" w:rsidRPr="009455C5" w:rsidRDefault="00A05EA8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9455C5">
        <w:rPr>
          <w:sz w:val="24"/>
          <w:szCs w:val="24"/>
        </w:rPr>
        <w:t xml:space="preserve">Порядка разработки и утверждения федеральных основных общеобразовательных программ, утверждённого приказом Министерства просвещения Российской Федерации от 30.09.2022 № 874; </w:t>
      </w:r>
    </w:p>
    <w:p w:rsidR="00C02280" w:rsidRPr="009455C5" w:rsidRDefault="00A05EA8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9455C5">
        <w:rPr>
          <w:sz w:val="24"/>
          <w:szCs w:val="24"/>
        </w:rPr>
        <w:t xml:space="preserve">Письмо </w:t>
      </w:r>
      <w:proofErr w:type="spellStart"/>
      <w:r w:rsidRPr="009455C5">
        <w:rPr>
          <w:sz w:val="24"/>
          <w:szCs w:val="24"/>
        </w:rPr>
        <w:t>Минпросвещения</w:t>
      </w:r>
      <w:proofErr w:type="spellEnd"/>
      <w:r w:rsidRPr="009455C5">
        <w:rPr>
          <w:sz w:val="24"/>
          <w:szCs w:val="24"/>
        </w:rPr>
        <w:t xml:space="preserve"> России от 20.03.2023 № 03-ПГ-МП-7643 «О введении федеральных основных общеобразовательных программ»; </w:t>
      </w:r>
    </w:p>
    <w:p w:rsidR="00C02280" w:rsidRPr="009455C5" w:rsidRDefault="00A05EA8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9455C5">
        <w:rPr>
          <w:sz w:val="24"/>
          <w:szCs w:val="24"/>
        </w:rPr>
        <w:t xml:space="preserve">Письмо </w:t>
      </w:r>
      <w:proofErr w:type="spellStart"/>
      <w:r w:rsidRPr="009455C5">
        <w:rPr>
          <w:sz w:val="24"/>
          <w:szCs w:val="24"/>
        </w:rPr>
        <w:t>Минпросвещения</w:t>
      </w:r>
      <w:proofErr w:type="spellEnd"/>
      <w:r w:rsidRPr="009455C5">
        <w:rPr>
          <w:sz w:val="24"/>
          <w:szCs w:val="24"/>
        </w:rPr>
        <w:t xml:space="preserve"> России от 16.01.2023 № 03-68 «О направлении информации»; </w:t>
      </w:r>
    </w:p>
    <w:p w:rsidR="00C02280" w:rsidRPr="009455C5" w:rsidRDefault="00A05EA8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9455C5">
        <w:rPr>
          <w:sz w:val="24"/>
          <w:szCs w:val="24"/>
        </w:rPr>
        <w:t xml:space="preserve">Письмо </w:t>
      </w:r>
      <w:proofErr w:type="spellStart"/>
      <w:r w:rsidRPr="009455C5">
        <w:rPr>
          <w:sz w:val="24"/>
          <w:szCs w:val="24"/>
        </w:rPr>
        <w:t>Минпросвещения</w:t>
      </w:r>
      <w:proofErr w:type="spellEnd"/>
      <w:r w:rsidRPr="009455C5">
        <w:rPr>
          <w:sz w:val="24"/>
          <w:szCs w:val="24"/>
        </w:rPr>
        <w:t xml:space="preserve"> России от 03.03.2023 № 03-327 «О направлении информации»; </w:t>
      </w:r>
    </w:p>
    <w:p w:rsidR="00C02280" w:rsidRPr="009455C5" w:rsidRDefault="00A05EA8">
      <w:pPr>
        <w:numPr>
          <w:ilvl w:val="0"/>
          <w:numId w:val="3"/>
        </w:numPr>
        <w:spacing w:after="20" w:line="266" w:lineRule="auto"/>
        <w:ind w:hanging="360"/>
        <w:rPr>
          <w:sz w:val="24"/>
          <w:szCs w:val="24"/>
        </w:rPr>
      </w:pPr>
      <w:r w:rsidRPr="009455C5">
        <w:rPr>
          <w:sz w:val="24"/>
          <w:szCs w:val="24"/>
        </w:rPr>
        <w:t xml:space="preserve">Приказа </w:t>
      </w:r>
      <w:proofErr w:type="spellStart"/>
      <w:r w:rsidRPr="009455C5">
        <w:rPr>
          <w:sz w:val="24"/>
          <w:szCs w:val="24"/>
        </w:rPr>
        <w:t>Минпросвещения</w:t>
      </w:r>
      <w:proofErr w:type="spellEnd"/>
      <w:r w:rsidRPr="009455C5">
        <w:rPr>
          <w:sz w:val="24"/>
          <w:szCs w:val="24"/>
        </w:rPr>
        <w:t xml:space="preserve"> России от 30.09.2022 № 874 «Об утверждении порядка </w:t>
      </w:r>
      <w:r w:rsidRPr="009455C5">
        <w:rPr>
          <w:sz w:val="24"/>
          <w:szCs w:val="24"/>
        </w:rPr>
        <w:tab/>
        <w:t xml:space="preserve">разработки </w:t>
      </w:r>
      <w:r w:rsidRPr="009455C5">
        <w:rPr>
          <w:sz w:val="24"/>
          <w:szCs w:val="24"/>
        </w:rPr>
        <w:tab/>
        <w:t xml:space="preserve">и </w:t>
      </w:r>
      <w:r w:rsidRPr="009455C5">
        <w:rPr>
          <w:sz w:val="24"/>
          <w:szCs w:val="24"/>
        </w:rPr>
        <w:tab/>
        <w:t xml:space="preserve">утверждения </w:t>
      </w:r>
      <w:r w:rsidRPr="009455C5">
        <w:rPr>
          <w:sz w:val="24"/>
          <w:szCs w:val="24"/>
        </w:rPr>
        <w:tab/>
        <w:t xml:space="preserve">федеральных </w:t>
      </w:r>
      <w:r w:rsidRPr="009455C5">
        <w:rPr>
          <w:sz w:val="24"/>
          <w:szCs w:val="24"/>
        </w:rPr>
        <w:tab/>
        <w:t xml:space="preserve">основных общеобразовательных программ»; </w:t>
      </w:r>
    </w:p>
    <w:p w:rsidR="00C02280" w:rsidRPr="009455C5" w:rsidRDefault="00A05EA8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9455C5">
        <w:rPr>
          <w:sz w:val="24"/>
          <w:szCs w:val="24"/>
        </w:rPr>
        <w:t xml:space="preserve">Приказа </w:t>
      </w:r>
      <w:proofErr w:type="spellStart"/>
      <w:r w:rsidRPr="009455C5">
        <w:rPr>
          <w:sz w:val="24"/>
          <w:szCs w:val="24"/>
        </w:rPr>
        <w:t>Минпросвещения</w:t>
      </w:r>
      <w:proofErr w:type="spellEnd"/>
      <w:r w:rsidRPr="009455C5">
        <w:rPr>
          <w:sz w:val="24"/>
          <w:szCs w:val="24"/>
        </w:rPr>
        <w:t xml:space="preserve"> России от 18.05.2023 № 371 «Об утверждении федеральной образовательной программы среднего общего образования»; </w:t>
      </w:r>
    </w:p>
    <w:p w:rsidR="00C02280" w:rsidRPr="009455C5" w:rsidRDefault="00A05EA8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9455C5">
        <w:rPr>
          <w:sz w:val="24"/>
          <w:szCs w:val="24"/>
        </w:rPr>
        <w:t xml:space="preserve">Постановления Главного государственного санитарного врача РФ от 28 сентября 2020 года № 28 «Об утверждении санитарных правил СП 2.4.364820 „Санитарно-эпидемиологические требования к организациям воспитания и обучения, отдыха и оздоровления детей и молодежи“» (зарегистрировано в Минюсте России 18.12.2020 № 61573); </w:t>
      </w:r>
    </w:p>
    <w:p w:rsidR="00C02280" w:rsidRPr="009455C5" w:rsidRDefault="00A05EA8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9455C5">
        <w:rPr>
          <w:sz w:val="24"/>
          <w:szCs w:val="24"/>
        </w:rPr>
        <w:t xml:space="preserve">Постановления Главного государственного санитарного врача РФ от 28 января 2021 года № 2 «Об утверждении санитарных правил и норм СанПиН 1.2.3685-21 „Гигиенические нормативы и требования к обеспечению безопасности и (или) безвредности для человека факторов среды обитания“» </w:t>
      </w:r>
    </w:p>
    <w:p w:rsidR="00C02280" w:rsidRPr="009455C5" w:rsidRDefault="00A05EA8">
      <w:pPr>
        <w:ind w:left="583"/>
        <w:rPr>
          <w:sz w:val="24"/>
          <w:szCs w:val="24"/>
        </w:rPr>
      </w:pPr>
      <w:r w:rsidRPr="009455C5">
        <w:rPr>
          <w:sz w:val="24"/>
          <w:szCs w:val="24"/>
        </w:rPr>
        <w:t xml:space="preserve">(зарегистрировано в Минюсте России 29.01.2021 № 62296); </w:t>
      </w:r>
    </w:p>
    <w:p w:rsidR="00C02280" w:rsidRPr="009455C5" w:rsidRDefault="00A05EA8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9455C5">
        <w:rPr>
          <w:sz w:val="24"/>
          <w:szCs w:val="24"/>
        </w:rPr>
        <w:t xml:space="preserve">Основной образовательной программы образовательного учреждения, разработанной на основе ФГОС и ФООП; </w:t>
      </w:r>
    </w:p>
    <w:p w:rsidR="00C02280" w:rsidRPr="009455C5" w:rsidRDefault="00A05EA8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9455C5">
        <w:rPr>
          <w:sz w:val="24"/>
          <w:szCs w:val="24"/>
        </w:rPr>
        <w:t>Конструктора рабочих программ;</w:t>
      </w:r>
      <w:r w:rsidRPr="009455C5">
        <w:rPr>
          <w:rFonts w:ascii="Calibri" w:eastAsia="Calibri" w:hAnsi="Calibri" w:cs="Calibri"/>
          <w:sz w:val="24"/>
          <w:szCs w:val="24"/>
        </w:rPr>
        <w:t xml:space="preserve"> </w:t>
      </w:r>
    </w:p>
    <w:p w:rsidR="00C02280" w:rsidRPr="009455C5" w:rsidRDefault="00A05EA8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9455C5">
        <w:rPr>
          <w:sz w:val="24"/>
          <w:szCs w:val="24"/>
        </w:rPr>
        <w:t xml:space="preserve">Г.Я. </w:t>
      </w:r>
      <w:proofErr w:type="spellStart"/>
      <w:r w:rsidRPr="009455C5">
        <w:rPr>
          <w:sz w:val="24"/>
          <w:szCs w:val="24"/>
        </w:rPr>
        <w:t>Мякишев</w:t>
      </w:r>
      <w:proofErr w:type="spellEnd"/>
      <w:r w:rsidRPr="009455C5">
        <w:rPr>
          <w:sz w:val="24"/>
          <w:szCs w:val="24"/>
        </w:rPr>
        <w:t xml:space="preserve"> </w:t>
      </w:r>
      <w:proofErr w:type="gramStart"/>
      <w:r w:rsidRPr="009455C5">
        <w:rPr>
          <w:sz w:val="24"/>
          <w:szCs w:val="24"/>
        </w:rPr>
        <w:t>Физика :</w:t>
      </w:r>
      <w:proofErr w:type="gramEnd"/>
      <w:r w:rsidRPr="009455C5">
        <w:rPr>
          <w:sz w:val="24"/>
          <w:szCs w:val="24"/>
        </w:rPr>
        <w:t xml:space="preserve"> 10 класс: базовый и углубленный уровни : учебник / Г. Я. </w:t>
      </w:r>
      <w:proofErr w:type="spellStart"/>
      <w:r w:rsidRPr="009455C5">
        <w:rPr>
          <w:sz w:val="24"/>
          <w:szCs w:val="24"/>
        </w:rPr>
        <w:t>Мякишев</w:t>
      </w:r>
      <w:proofErr w:type="spellEnd"/>
      <w:r w:rsidRPr="009455C5">
        <w:rPr>
          <w:sz w:val="24"/>
          <w:szCs w:val="24"/>
        </w:rPr>
        <w:t xml:space="preserve">, Б.Б. </w:t>
      </w:r>
      <w:proofErr w:type="spellStart"/>
      <w:r w:rsidRPr="009455C5">
        <w:rPr>
          <w:sz w:val="24"/>
          <w:szCs w:val="24"/>
        </w:rPr>
        <w:t>Буховцев</w:t>
      </w:r>
      <w:proofErr w:type="spellEnd"/>
      <w:r w:rsidRPr="009455C5">
        <w:rPr>
          <w:sz w:val="24"/>
          <w:szCs w:val="24"/>
        </w:rPr>
        <w:t xml:space="preserve">, Н.Н. Сотский; под ред. Н.А.  Парфентьевой. – </w:t>
      </w:r>
      <w:proofErr w:type="gramStart"/>
      <w:r w:rsidRPr="009455C5">
        <w:rPr>
          <w:sz w:val="24"/>
          <w:szCs w:val="24"/>
        </w:rPr>
        <w:t>Москва :</w:t>
      </w:r>
      <w:proofErr w:type="gramEnd"/>
      <w:r w:rsidRPr="009455C5">
        <w:rPr>
          <w:sz w:val="24"/>
          <w:szCs w:val="24"/>
        </w:rPr>
        <w:t xml:space="preserve"> Просвещение, 2023. </w:t>
      </w:r>
    </w:p>
    <w:p w:rsidR="00C02280" w:rsidRPr="009455C5" w:rsidRDefault="00A05EA8">
      <w:pPr>
        <w:spacing w:after="0" w:line="259" w:lineRule="auto"/>
        <w:ind w:left="568" w:firstLine="0"/>
        <w:jc w:val="left"/>
        <w:rPr>
          <w:sz w:val="24"/>
          <w:szCs w:val="24"/>
        </w:rPr>
      </w:pPr>
      <w:r w:rsidRPr="009455C5">
        <w:rPr>
          <w:sz w:val="24"/>
          <w:szCs w:val="24"/>
        </w:rPr>
        <w:t xml:space="preserve"> </w:t>
      </w:r>
    </w:p>
    <w:p w:rsidR="00C02280" w:rsidRPr="009455C5" w:rsidRDefault="00A05EA8">
      <w:pPr>
        <w:ind w:left="583"/>
        <w:rPr>
          <w:sz w:val="24"/>
          <w:szCs w:val="24"/>
        </w:rPr>
      </w:pPr>
      <w:r w:rsidRPr="009455C5">
        <w:rPr>
          <w:b/>
          <w:sz w:val="24"/>
          <w:szCs w:val="24"/>
        </w:rPr>
        <w:t xml:space="preserve">    </w:t>
      </w:r>
      <w:r w:rsidRPr="009455C5">
        <w:rPr>
          <w:sz w:val="24"/>
          <w:szCs w:val="24"/>
        </w:rPr>
        <w:t>Федеральный базисный учебный план для образовательных учреждений РФ</w:t>
      </w:r>
      <w:r w:rsidRPr="009455C5">
        <w:rPr>
          <w:b/>
          <w:sz w:val="24"/>
          <w:szCs w:val="24"/>
        </w:rPr>
        <w:t xml:space="preserve"> </w:t>
      </w:r>
      <w:r w:rsidRPr="009455C5">
        <w:rPr>
          <w:sz w:val="24"/>
          <w:szCs w:val="24"/>
        </w:rPr>
        <w:t xml:space="preserve">предусматривает обязательное изучение физики в 10 классе на </w:t>
      </w:r>
      <w:r w:rsidRPr="009455C5">
        <w:rPr>
          <w:b/>
          <w:sz w:val="24"/>
          <w:szCs w:val="24"/>
        </w:rPr>
        <w:t>68 часов</w:t>
      </w:r>
      <w:r w:rsidRPr="009455C5">
        <w:rPr>
          <w:sz w:val="24"/>
          <w:szCs w:val="24"/>
        </w:rPr>
        <w:t xml:space="preserve"> (2 часа в неделю). </w:t>
      </w:r>
    </w:p>
    <w:p w:rsidR="00C02280" w:rsidRPr="009455C5" w:rsidRDefault="00A05EA8">
      <w:pPr>
        <w:ind w:left="583"/>
        <w:rPr>
          <w:sz w:val="24"/>
          <w:szCs w:val="24"/>
        </w:rPr>
      </w:pPr>
      <w:r w:rsidRPr="009455C5">
        <w:rPr>
          <w:sz w:val="24"/>
          <w:szCs w:val="24"/>
        </w:rPr>
        <w:t xml:space="preserve">          Физика является основой естествознания и современного </w:t>
      </w:r>
      <w:proofErr w:type="spellStart"/>
      <w:r w:rsidRPr="009455C5">
        <w:rPr>
          <w:sz w:val="24"/>
          <w:szCs w:val="24"/>
        </w:rPr>
        <w:t>научнотехнического</w:t>
      </w:r>
      <w:proofErr w:type="spellEnd"/>
      <w:r w:rsidRPr="009455C5">
        <w:rPr>
          <w:sz w:val="24"/>
          <w:szCs w:val="24"/>
        </w:rPr>
        <w:t xml:space="preserve"> прогресса. Это определяет цели обучения: развитие интереса к физическим знаниям; осознание роли физики в науке и производстве; воспитание экологической культуры; понимание нравственных и этических проблем, связанных с физикой. Это наука о наиболее </w:t>
      </w:r>
      <w:r w:rsidRPr="009455C5">
        <w:rPr>
          <w:sz w:val="24"/>
          <w:szCs w:val="24"/>
        </w:rPr>
        <w:lastRenderedPageBreak/>
        <w:t xml:space="preserve">общих законах природы, выступая в качестве учебного предмета в школе, вносит существенный вклад в систему знаний об окружающем мире. Физика раскрывает роль науки в экономическом и культурном развитии общества, способствует формированию современного научного мировоззрения.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  </w:t>
      </w:r>
      <w:r w:rsidRPr="009455C5">
        <w:rPr>
          <w:rFonts w:ascii="Calibri" w:eastAsia="Calibri" w:hAnsi="Calibri" w:cs="Calibri"/>
          <w:sz w:val="24"/>
          <w:szCs w:val="24"/>
        </w:rPr>
        <w:t xml:space="preserve"> </w:t>
      </w:r>
    </w:p>
    <w:p w:rsidR="00C02280" w:rsidRPr="009455C5" w:rsidRDefault="00A05EA8">
      <w:pPr>
        <w:ind w:left="573" w:firstLine="568"/>
        <w:rPr>
          <w:sz w:val="24"/>
          <w:szCs w:val="24"/>
        </w:rPr>
      </w:pPr>
      <w:r w:rsidRPr="009455C5">
        <w:rPr>
          <w:sz w:val="24"/>
          <w:szCs w:val="24"/>
        </w:rPr>
        <w:t xml:space="preserve"> В настоящую программу внесены все элементы содержания государственного образовательного стандарта по физике для базового уровня. Практическая направленность в преподавании физики и создание условий наилучшего понимания обучающимися физической сущности изучаемого материала достигается через применение физического учебного эксперимента. Предусматривается использование следующих методов и приемов в учебной деятельности: выдвижение учебных проблем при изучении нового материала; систематическое использование учебного эксперимента (демонстрационных опытов, лабораторных работ, в том числе и кратковременных), опора на самостоятельную познавательную деятельность учащихся, использование для решения познавательных и коммуникативных задач различных источников информации.</w:t>
      </w:r>
      <w:r w:rsidRPr="009455C5">
        <w:rPr>
          <w:rFonts w:ascii="Calibri" w:eastAsia="Calibri" w:hAnsi="Calibri" w:cs="Calibri"/>
          <w:sz w:val="24"/>
          <w:szCs w:val="24"/>
        </w:rPr>
        <w:t xml:space="preserve"> </w:t>
      </w:r>
    </w:p>
    <w:p w:rsidR="00C02280" w:rsidRPr="009455C5" w:rsidRDefault="00A05EA8">
      <w:pPr>
        <w:ind w:left="573" w:firstLine="568"/>
        <w:rPr>
          <w:sz w:val="24"/>
          <w:szCs w:val="24"/>
        </w:rPr>
      </w:pPr>
      <w:r w:rsidRPr="009455C5">
        <w:rPr>
          <w:sz w:val="24"/>
          <w:szCs w:val="24"/>
        </w:rPr>
        <w:t xml:space="preserve">Особенностью предмета физика в учебном плане образовательной школы является и тот факт, что овладение основными физическими понятиями и законами стало необходимым практически каждому человеку в современной жизни. </w:t>
      </w:r>
    </w:p>
    <w:p w:rsidR="009455C5" w:rsidRDefault="009455C5">
      <w:pPr>
        <w:spacing w:after="1" w:line="259" w:lineRule="auto"/>
        <w:ind w:left="575" w:right="501"/>
        <w:jc w:val="center"/>
      </w:pPr>
    </w:p>
    <w:p w:rsidR="009455C5" w:rsidRDefault="009455C5">
      <w:pPr>
        <w:spacing w:after="1" w:line="259" w:lineRule="auto"/>
        <w:ind w:left="575" w:right="501"/>
        <w:jc w:val="center"/>
      </w:pPr>
    </w:p>
    <w:p w:rsidR="009455C5" w:rsidRDefault="009455C5">
      <w:pPr>
        <w:spacing w:after="1" w:line="259" w:lineRule="auto"/>
        <w:ind w:left="575" w:right="501"/>
        <w:jc w:val="center"/>
      </w:pPr>
    </w:p>
    <w:p w:rsidR="009455C5" w:rsidRDefault="009455C5">
      <w:pPr>
        <w:spacing w:after="1" w:line="259" w:lineRule="auto"/>
        <w:ind w:left="575" w:right="501"/>
        <w:jc w:val="center"/>
      </w:pPr>
    </w:p>
    <w:p w:rsidR="009455C5" w:rsidRDefault="009455C5">
      <w:pPr>
        <w:spacing w:after="1" w:line="259" w:lineRule="auto"/>
        <w:ind w:left="575" w:right="501"/>
        <w:jc w:val="center"/>
      </w:pPr>
    </w:p>
    <w:p w:rsidR="009455C5" w:rsidRDefault="009455C5">
      <w:pPr>
        <w:spacing w:after="1" w:line="259" w:lineRule="auto"/>
        <w:ind w:left="575" w:right="501"/>
        <w:jc w:val="center"/>
      </w:pPr>
    </w:p>
    <w:p w:rsidR="009455C5" w:rsidRDefault="009455C5">
      <w:pPr>
        <w:spacing w:after="1" w:line="259" w:lineRule="auto"/>
        <w:ind w:left="575" w:right="501"/>
        <w:jc w:val="center"/>
      </w:pPr>
    </w:p>
    <w:p w:rsidR="009455C5" w:rsidRDefault="009455C5">
      <w:pPr>
        <w:spacing w:after="1" w:line="259" w:lineRule="auto"/>
        <w:ind w:left="575" w:right="501"/>
        <w:jc w:val="center"/>
      </w:pPr>
    </w:p>
    <w:p w:rsidR="009455C5" w:rsidRDefault="009455C5">
      <w:pPr>
        <w:spacing w:after="1" w:line="259" w:lineRule="auto"/>
        <w:ind w:left="575" w:right="501"/>
        <w:jc w:val="center"/>
      </w:pPr>
    </w:p>
    <w:p w:rsidR="009455C5" w:rsidRDefault="009455C5">
      <w:pPr>
        <w:spacing w:after="1" w:line="259" w:lineRule="auto"/>
        <w:ind w:left="575" w:right="501"/>
        <w:jc w:val="center"/>
      </w:pPr>
    </w:p>
    <w:p w:rsidR="009455C5" w:rsidRDefault="009455C5">
      <w:pPr>
        <w:spacing w:after="1" w:line="259" w:lineRule="auto"/>
        <w:ind w:left="575" w:right="501"/>
        <w:jc w:val="center"/>
      </w:pPr>
    </w:p>
    <w:p w:rsidR="009455C5" w:rsidRDefault="009455C5">
      <w:pPr>
        <w:spacing w:after="1" w:line="259" w:lineRule="auto"/>
        <w:ind w:left="575" w:right="501"/>
        <w:jc w:val="center"/>
      </w:pPr>
    </w:p>
    <w:p w:rsidR="009455C5" w:rsidRDefault="009455C5">
      <w:pPr>
        <w:spacing w:after="1" w:line="259" w:lineRule="auto"/>
        <w:ind w:left="575" w:right="501"/>
        <w:jc w:val="center"/>
      </w:pPr>
    </w:p>
    <w:p w:rsidR="009455C5" w:rsidRDefault="009455C5">
      <w:pPr>
        <w:spacing w:after="1" w:line="259" w:lineRule="auto"/>
        <w:ind w:left="575" w:right="501"/>
        <w:jc w:val="center"/>
      </w:pPr>
    </w:p>
    <w:p w:rsidR="009455C5" w:rsidRDefault="009455C5">
      <w:pPr>
        <w:spacing w:after="1" w:line="259" w:lineRule="auto"/>
        <w:ind w:left="575" w:right="501"/>
        <w:jc w:val="center"/>
      </w:pPr>
    </w:p>
    <w:p w:rsidR="009455C5" w:rsidRDefault="009455C5">
      <w:pPr>
        <w:spacing w:after="1" w:line="259" w:lineRule="auto"/>
        <w:ind w:left="575" w:right="501"/>
        <w:jc w:val="center"/>
      </w:pPr>
    </w:p>
    <w:p w:rsidR="009455C5" w:rsidRDefault="009455C5">
      <w:pPr>
        <w:spacing w:after="1" w:line="259" w:lineRule="auto"/>
        <w:ind w:left="575" w:right="501"/>
        <w:jc w:val="center"/>
      </w:pPr>
    </w:p>
    <w:p w:rsidR="009455C5" w:rsidRDefault="009455C5">
      <w:pPr>
        <w:spacing w:after="1" w:line="259" w:lineRule="auto"/>
        <w:ind w:left="575" w:right="501"/>
        <w:jc w:val="center"/>
      </w:pPr>
    </w:p>
    <w:p w:rsidR="009455C5" w:rsidRDefault="009455C5">
      <w:pPr>
        <w:spacing w:after="1" w:line="259" w:lineRule="auto"/>
        <w:ind w:left="575" w:right="501"/>
        <w:jc w:val="center"/>
      </w:pPr>
    </w:p>
    <w:p w:rsidR="009455C5" w:rsidRDefault="009455C5">
      <w:pPr>
        <w:spacing w:after="1" w:line="259" w:lineRule="auto"/>
        <w:ind w:left="575" w:right="501"/>
        <w:jc w:val="center"/>
      </w:pPr>
    </w:p>
    <w:p w:rsidR="009455C5" w:rsidRDefault="009455C5">
      <w:pPr>
        <w:spacing w:after="1" w:line="259" w:lineRule="auto"/>
        <w:ind w:left="575" w:right="501"/>
        <w:jc w:val="center"/>
      </w:pPr>
    </w:p>
    <w:p w:rsidR="009455C5" w:rsidRDefault="009455C5">
      <w:pPr>
        <w:spacing w:after="1" w:line="259" w:lineRule="auto"/>
        <w:ind w:left="575" w:right="501"/>
        <w:jc w:val="center"/>
      </w:pPr>
    </w:p>
    <w:p w:rsidR="00C02280" w:rsidRDefault="00C02280">
      <w:pPr>
        <w:sectPr w:rsidR="00C02280">
          <w:headerReference w:type="even" r:id="rId7"/>
          <w:headerReference w:type="default" r:id="rId8"/>
          <w:headerReference w:type="first" r:id="rId9"/>
          <w:pgSz w:w="11908" w:h="16836"/>
          <w:pgMar w:top="1177" w:right="844" w:bottom="1220" w:left="1133" w:header="720" w:footer="720" w:gutter="0"/>
          <w:cols w:space="720"/>
        </w:sectPr>
      </w:pPr>
    </w:p>
    <w:p w:rsidR="00C02280" w:rsidRDefault="00A05EA8">
      <w:pPr>
        <w:spacing w:after="1" w:line="259" w:lineRule="auto"/>
        <w:ind w:left="575" w:right="216"/>
        <w:jc w:val="center"/>
      </w:pPr>
      <w:r>
        <w:lastRenderedPageBreak/>
        <w:t xml:space="preserve">АННОТАЦИЯ  </w:t>
      </w:r>
    </w:p>
    <w:p w:rsidR="00C02280" w:rsidRDefault="00A05EA8">
      <w:pPr>
        <w:ind w:left="854"/>
      </w:pPr>
      <w:r>
        <w:t xml:space="preserve">К РАБОЧЕЙ ПРОГРАММЕ УЧЕБНОГО КУРСА «ВЕРОЯТНОСТЬ И </w:t>
      </w:r>
    </w:p>
    <w:p w:rsidR="00C02280" w:rsidRDefault="00A05EA8">
      <w:pPr>
        <w:spacing w:after="28" w:line="259" w:lineRule="auto"/>
        <w:ind w:left="575" w:right="211"/>
        <w:jc w:val="center"/>
      </w:pPr>
      <w:r>
        <w:t xml:space="preserve">СТАТИСТИКА» БАЗОВОГО УРОВНЯ  </w:t>
      </w:r>
    </w:p>
    <w:p w:rsidR="00C02280" w:rsidRDefault="00A05EA8">
      <w:pPr>
        <w:spacing w:after="1" w:line="259" w:lineRule="auto"/>
        <w:ind w:left="575" w:right="208"/>
        <w:jc w:val="center"/>
      </w:pPr>
      <w:r>
        <w:t xml:space="preserve">ДЛЯ ОБУЧАЮЩИХСЯ 10 КЛАССА  </w:t>
      </w:r>
    </w:p>
    <w:p w:rsidR="00C02280" w:rsidRDefault="00A05EA8">
      <w:pPr>
        <w:spacing w:after="1" w:line="259" w:lineRule="auto"/>
        <w:ind w:left="575" w:right="217"/>
        <w:jc w:val="center"/>
      </w:pPr>
      <w:r>
        <w:t xml:space="preserve">2023/2024 учебный год </w:t>
      </w:r>
    </w:p>
    <w:p w:rsidR="00C02280" w:rsidRDefault="00A05EA8">
      <w:pPr>
        <w:spacing w:after="0" w:line="259" w:lineRule="auto"/>
        <w:ind w:left="422" w:firstLine="0"/>
        <w:jc w:val="center"/>
      </w:pPr>
      <w:r>
        <w:rPr>
          <w:b/>
        </w:rPr>
        <w:t xml:space="preserve"> </w:t>
      </w:r>
    </w:p>
    <w:p w:rsidR="00C02280" w:rsidRPr="009455C5" w:rsidRDefault="00A05EA8" w:rsidP="009455C5">
      <w:pPr>
        <w:spacing w:after="20" w:line="266" w:lineRule="auto"/>
        <w:ind w:left="345" w:right="10" w:firstLine="600"/>
        <w:rPr>
          <w:sz w:val="24"/>
          <w:szCs w:val="24"/>
        </w:rPr>
      </w:pPr>
      <w:r w:rsidRPr="009455C5">
        <w:rPr>
          <w:rFonts w:ascii="Calibri" w:eastAsia="Calibri" w:hAnsi="Calibri" w:cs="Calibri"/>
          <w:sz w:val="24"/>
          <w:szCs w:val="24"/>
        </w:rPr>
        <w:t xml:space="preserve">          </w:t>
      </w:r>
      <w:r w:rsidRPr="009455C5">
        <w:rPr>
          <w:sz w:val="24"/>
          <w:szCs w:val="24"/>
        </w:rPr>
        <w:t xml:space="preserve">Рабочая программа учебного курса «Вероятность и статистика» базового уровня для обучающихся 10 класса разработана на основе Федерального </w:t>
      </w:r>
      <w:r w:rsidRPr="009455C5">
        <w:rPr>
          <w:sz w:val="24"/>
          <w:szCs w:val="24"/>
        </w:rPr>
        <w:tab/>
        <w:t xml:space="preserve">государственного </w:t>
      </w:r>
      <w:r w:rsidRPr="009455C5">
        <w:rPr>
          <w:sz w:val="24"/>
          <w:szCs w:val="24"/>
        </w:rPr>
        <w:tab/>
        <w:t xml:space="preserve">образовательного </w:t>
      </w:r>
      <w:r w:rsidRPr="009455C5">
        <w:rPr>
          <w:sz w:val="24"/>
          <w:szCs w:val="24"/>
        </w:rPr>
        <w:tab/>
        <w:t xml:space="preserve">стандарта </w:t>
      </w:r>
      <w:r w:rsidRPr="009455C5">
        <w:rPr>
          <w:sz w:val="24"/>
          <w:szCs w:val="24"/>
        </w:rPr>
        <w:tab/>
        <w:t xml:space="preserve">среднего общего </w:t>
      </w:r>
      <w:r w:rsidRPr="009455C5">
        <w:rPr>
          <w:sz w:val="24"/>
          <w:szCs w:val="24"/>
        </w:rPr>
        <w:tab/>
        <w:t xml:space="preserve">образования, </w:t>
      </w:r>
      <w:r w:rsidRPr="009455C5">
        <w:rPr>
          <w:sz w:val="24"/>
          <w:szCs w:val="24"/>
        </w:rPr>
        <w:tab/>
        <w:t xml:space="preserve">с </w:t>
      </w:r>
      <w:r w:rsidRPr="009455C5">
        <w:rPr>
          <w:sz w:val="24"/>
          <w:szCs w:val="24"/>
        </w:rPr>
        <w:tab/>
        <w:t xml:space="preserve">учётом </w:t>
      </w:r>
      <w:r w:rsidRPr="009455C5">
        <w:rPr>
          <w:sz w:val="24"/>
          <w:szCs w:val="24"/>
        </w:rPr>
        <w:tab/>
        <w:t xml:space="preserve">современных </w:t>
      </w:r>
      <w:r w:rsidRPr="009455C5">
        <w:rPr>
          <w:sz w:val="24"/>
          <w:szCs w:val="24"/>
        </w:rPr>
        <w:tab/>
        <w:t xml:space="preserve">мировых </w:t>
      </w:r>
      <w:r w:rsidRPr="009455C5">
        <w:rPr>
          <w:sz w:val="24"/>
          <w:szCs w:val="24"/>
        </w:rPr>
        <w:tab/>
        <w:t xml:space="preserve">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  <w:r w:rsidRPr="009455C5">
        <w:rPr>
          <w:rFonts w:ascii="Calibri" w:eastAsia="Calibri" w:hAnsi="Calibri" w:cs="Calibri"/>
          <w:sz w:val="24"/>
          <w:szCs w:val="24"/>
        </w:rPr>
        <w:t xml:space="preserve"> </w:t>
      </w:r>
    </w:p>
    <w:p w:rsidR="00C02280" w:rsidRPr="009455C5" w:rsidRDefault="00A05EA8">
      <w:pPr>
        <w:pStyle w:val="1"/>
        <w:ind w:left="360" w:firstLine="360"/>
        <w:rPr>
          <w:sz w:val="24"/>
          <w:szCs w:val="24"/>
        </w:rPr>
      </w:pPr>
      <w:r w:rsidRPr="009455C5">
        <w:rPr>
          <w:sz w:val="24"/>
          <w:szCs w:val="24"/>
        </w:rPr>
        <w:t xml:space="preserve">Рабочая учебная программа по астрономии для 11 класса разработана </w:t>
      </w:r>
      <w:r w:rsidRPr="009455C5">
        <w:rPr>
          <w:b w:val="0"/>
          <w:sz w:val="24"/>
          <w:szCs w:val="24"/>
        </w:rPr>
        <w:t xml:space="preserve">на основе  </w:t>
      </w:r>
    </w:p>
    <w:p w:rsidR="00C02280" w:rsidRPr="009455C5" w:rsidRDefault="00A05EA8">
      <w:pPr>
        <w:numPr>
          <w:ilvl w:val="0"/>
          <w:numId w:val="7"/>
        </w:numPr>
        <w:ind w:hanging="360"/>
        <w:rPr>
          <w:sz w:val="24"/>
          <w:szCs w:val="24"/>
        </w:rPr>
      </w:pPr>
      <w:r w:rsidRPr="009455C5">
        <w:rPr>
          <w:sz w:val="24"/>
          <w:szCs w:val="24"/>
        </w:rPr>
        <w:t xml:space="preserve">Федерального закона «Об образовании в Российской Федерации» от 29.12.2012г. № 273-ФЗ; </w:t>
      </w:r>
    </w:p>
    <w:p w:rsidR="00C02280" w:rsidRPr="009455C5" w:rsidRDefault="00A05EA8">
      <w:pPr>
        <w:numPr>
          <w:ilvl w:val="0"/>
          <w:numId w:val="7"/>
        </w:numPr>
        <w:ind w:hanging="360"/>
        <w:rPr>
          <w:sz w:val="24"/>
          <w:szCs w:val="24"/>
        </w:rPr>
      </w:pPr>
      <w:r w:rsidRPr="009455C5">
        <w:rPr>
          <w:sz w:val="24"/>
          <w:szCs w:val="24"/>
        </w:rPr>
        <w:t xml:space="preserve">Порядка разработки и утверждения федеральных основных общеобразовательных программ, утверждённого приказом Министерства просвещения Российской Федерации от 30.09.2022 № 874; </w:t>
      </w:r>
    </w:p>
    <w:p w:rsidR="00C02280" w:rsidRPr="009455C5" w:rsidRDefault="00A05EA8">
      <w:pPr>
        <w:numPr>
          <w:ilvl w:val="0"/>
          <w:numId w:val="7"/>
        </w:numPr>
        <w:ind w:hanging="360"/>
        <w:rPr>
          <w:sz w:val="24"/>
          <w:szCs w:val="24"/>
        </w:rPr>
      </w:pPr>
      <w:r w:rsidRPr="009455C5">
        <w:rPr>
          <w:sz w:val="24"/>
          <w:szCs w:val="24"/>
        </w:rPr>
        <w:t xml:space="preserve">Письмо </w:t>
      </w:r>
      <w:proofErr w:type="spellStart"/>
      <w:r w:rsidRPr="009455C5">
        <w:rPr>
          <w:sz w:val="24"/>
          <w:szCs w:val="24"/>
        </w:rPr>
        <w:t>Минпросвещения</w:t>
      </w:r>
      <w:proofErr w:type="spellEnd"/>
      <w:r w:rsidRPr="009455C5">
        <w:rPr>
          <w:sz w:val="24"/>
          <w:szCs w:val="24"/>
        </w:rPr>
        <w:t xml:space="preserve"> России от 20.03.2023 № 03-ПГ-МП-7643 «О введении федеральных основных общеобразовательных программ»; </w:t>
      </w:r>
    </w:p>
    <w:p w:rsidR="00C02280" w:rsidRPr="009455C5" w:rsidRDefault="00A05EA8">
      <w:pPr>
        <w:numPr>
          <w:ilvl w:val="0"/>
          <w:numId w:val="7"/>
        </w:numPr>
        <w:ind w:hanging="360"/>
        <w:rPr>
          <w:sz w:val="24"/>
          <w:szCs w:val="24"/>
        </w:rPr>
      </w:pPr>
      <w:r w:rsidRPr="009455C5">
        <w:rPr>
          <w:sz w:val="24"/>
          <w:szCs w:val="24"/>
        </w:rPr>
        <w:t xml:space="preserve">Письмо </w:t>
      </w:r>
      <w:proofErr w:type="spellStart"/>
      <w:r w:rsidRPr="009455C5">
        <w:rPr>
          <w:sz w:val="24"/>
          <w:szCs w:val="24"/>
        </w:rPr>
        <w:t>Минпросвещения</w:t>
      </w:r>
      <w:proofErr w:type="spellEnd"/>
      <w:r w:rsidRPr="009455C5">
        <w:rPr>
          <w:sz w:val="24"/>
          <w:szCs w:val="24"/>
        </w:rPr>
        <w:t xml:space="preserve"> России от 16.01.2023 № 03-68 «О направлении информации»; </w:t>
      </w:r>
    </w:p>
    <w:p w:rsidR="00C02280" w:rsidRPr="009455C5" w:rsidRDefault="00A05EA8">
      <w:pPr>
        <w:numPr>
          <w:ilvl w:val="0"/>
          <w:numId w:val="7"/>
        </w:numPr>
        <w:ind w:hanging="360"/>
        <w:rPr>
          <w:sz w:val="24"/>
          <w:szCs w:val="24"/>
        </w:rPr>
      </w:pPr>
      <w:r w:rsidRPr="009455C5">
        <w:rPr>
          <w:sz w:val="24"/>
          <w:szCs w:val="24"/>
        </w:rPr>
        <w:t xml:space="preserve">Письмо </w:t>
      </w:r>
      <w:proofErr w:type="spellStart"/>
      <w:r w:rsidRPr="009455C5">
        <w:rPr>
          <w:sz w:val="24"/>
          <w:szCs w:val="24"/>
        </w:rPr>
        <w:t>Минпросвещения</w:t>
      </w:r>
      <w:proofErr w:type="spellEnd"/>
      <w:r w:rsidRPr="009455C5">
        <w:rPr>
          <w:sz w:val="24"/>
          <w:szCs w:val="24"/>
        </w:rPr>
        <w:t xml:space="preserve"> России от 03.03.2023 № 03-327 «О направлении информации»; </w:t>
      </w:r>
    </w:p>
    <w:p w:rsidR="00C02280" w:rsidRPr="009455C5" w:rsidRDefault="00A05EA8">
      <w:pPr>
        <w:numPr>
          <w:ilvl w:val="0"/>
          <w:numId w:val="7"/>
        </w:numPr>
        <w:spacing w:after="20" w:line="266" w:lineRule="auto"/>
        <w:ind w:hanging="360"/>
        <w:rPr>
          <w:sz w:val="24"/>
          <w:szCs w:val="24"/>
        </w:rPr>
      </w:pPr>
      <w:r w:rsidRPr="009455C5">
        <w:rPr>
          <w:sz w:val="24"/>
          <w:szCs w:val="24"/>
        </w:rPr>
        <w:t xml:space="preserve">Приказа </w:t>
      </w:r>
      <w:proofErr w:type="spellStart"/>
      <w:r w:rsidRPr="009455C5">
        <w:rPr>
          <w:sz w:val="24"/>
          <w:szCs w:val="24"/>
        </w:rPr>
        <w:t>Минпросвещения</w:t>
      </w:r>
      <w:proofErr w:type="spellEnd"/>
      <w:r w:rsidRPr="009455C5">
        <w:rPr>
          <w:sz w:val="24"/>
          <w:szCs w:val="24"/>
        </w:rPr>
        <w:t xml:space="preserve"> России от 30.09.2022 № 874 «Об утверждении порядка </w:t>
      </w:r>
      <w:r w:rsidRPr="009455C5">
        <w:rPr>
          <w:sz w:val="24"/>
          <w:szCs w:val="24"/>
        </w:rPr>
        <w:tab/>
        <w:t xml:space="preserve">разработки </w:t>
      </w:r>
      <w:r w:rsidRPr="009455C5">
        <w:rPr>
          <w:sz w:val="24"/>
          <w:szCs w:val="24"/>
        </w:rPr>
        <w:tab/>
        <w:t xml:space="preserve">и </w:t>
      </w:r>
      <w:r w:rsidRPr="009455C5">
        <w:rPr>
          <w:sz w:val="24"/>
          <w:szCs w:val="24"/>
        </w:rPr>
        <w:tab/>
        <w:t xml:space="preserve">утверждения </w:t>
      </w:r>
      <w:r w:rsidRPr="009455C5">
        <w:rPr>
          <w:sz w:val="24"/>
          <w:szCs w:val="24"/>
        </w:rPr>
        <w:tab/>
        <w:t xml:space="preserve">федеральных </w:t>
      </w:r>
      <w:r w:rsidRPr="009455C5">
        <w:rPr>
          <w:sz w:val="24"/>
          <w:szCs w:val="24"/>
        </w:rPr>
        <w:tab/>
        <w:t xml:space="preserve">основных общеобразовательных программ»; </w:t>
      </w:r>
    </w:p>
    <w:p w:rsidR="00C02280" w:rsidRPr="009455C5" w:rsidRDefault="00A05EA8">
      <w:pPr>
        <w:numPr>
          <w:ilvl w:val="0"/>
          <w:numId w:val="7"/>
        </w:numPr>
        <w:ind w:hanging="360"/>
        <w:rPr>
          <w:sz w:val="24"/>
          <w:szCs w:val="24"/>
        </w:rPr>
      </w:pPr>
      <w:r w:rsidRPr="009455C5">
        <w:rPr>
          <w:sz w:val="24"/>
          <w:szCs w:val="24"/>
        </w:rPr>
        <w:t xml:space="preserve">Приказа </w:t>
      </w:r>
      <w:proofErr w:type="spellStart"/>
      <w:r w:rsidRPr="009455C5">
        <w:rPr>
          <w:sz w:val="24"/>
          <w:szCs w:val="24"/>
        </w:rPr>
        <w:t>Минпросвещения</w:t>
      </w:r>
      <w:proofErr w:type="spellEnd"/>
      <w:r w:rsidRPr="009455C5">
        <w:rPr>
          <w:sz w:val="24"/>
          <w:szCs w:val="24"/>
        </w:rPr>
        <w:t xml:space="preserve"> России от 18.05.2023 № 370 «Об утверждении федеральной образовательной программы среднего общего образования»; </w:t>
      </w:r>
    </w:p>
    <w:p w:rsidR="00C02280" w:rsidRPr="009455C5" w:rsidRDefault="00A05EA8">
      <w:pPr>
        <w:numPr>
          <w:ilvl w:val="0"/>
          <w:numId w:val="7"/>
        </w:numPr>
        <w:ind w:hanging="360"/>
        <w:rPr>
          <w:sz w:val="24"/>
          <w:szCs w:val="24"/>
        </w:rPr>
      </w:pPr>
      <w:r w:rsidRPr="009455C5">
        <w:rPr>
          <w:sz w:val="24"/>
          <w:szCs w:val="24"/>
        </w:rPr>
        <w:t xml:space="preserve">Постановления Главного государственного санитарного врача РФ от 28 сентября 2020 года № 28 «Об утверждении санитарных правил СП 2.4.364820 „Санитарно-эпидемиологические требования к организациям воспитания и обучения, отдыха и оздоровления детей и молодежи“» (зарегистрировано в Минюсте России 18.12.2020 № 61573); </w:t>
      </w:r>
    </w:p>
    <w:p w:rsidR="00C02280" w:rsidRPr="009455C5" w:rsidRDefault="00A05EA8">
      <w:pPr>
        <w:numPr>
          <w:ilvl w:val="0"/>
          <w:numId w:val="7"/>
        </w:numPr>
        <w:ind w:hanging="360"/>
        <w:rPr>
          <w:sz w:val="24"/>
          <w:szCs w:val="24"/>
        </w:rPr>
      </w:pPr>
      <w:r w:rsidRPr="009455C5">
        <w:rPr>
          <w:sz w:val="24"/>
          <w:szCs w:val="24"/>
        </w:rPr>
        <w:t xml:space="preserve">Постановления Главного государственного санитарного врача РФ от 28 января 2021 года № 2 «Об утверждении санитарных правил и норм СанПиН 1.2.3685-21 „Гигиенические нормативы и требования к обеспечению безопасности и (или) безвредности для человека факторов среды обитания“» (зарегистрировано в Минюсте России 29.01.2021 № 62296); </w:t>
      </w:r>
    </w:p>
    <w:p w:rsidR="00C02280" w:rsidRPr="009455C5" w:rsidRDefault="00A05EA8">
      <w:pPr>
        <w:numPr>
          <w:ilvl w:val="0"/>
          <w:numId w:val="7"/>
        </w:numPr>
        <w:ind w:hanging="360"/>
        <w:rPr>
          <w:sz w:val="24"/>
          <w:szCs w:val="24"/>
        </w:rPr>
      </w:pPr>
      <w:r w:rsidRPr="009455C5">
        <w:rPr>
          <w:sz w:val="24"/>
          <w:szCs w:val="24"/>
        </w:rPr>
        <w:t xml:space="preserve">Основной образовательной программы образовательного учреждения, разработанной на основе ФГОС и ФООП. </w:t>
      </w:r>
    </w:p>
    <w:p w:rsidR="00C02280" w:rsidRPr="009455C5" w:rsidRDefault="00A05EA8">
      <w:pPr>
        <w:spacing w:after="24" w:line="259" w:lineRule="auto"/>
        <w:ind w:left="360" w:firstLine="0"/>
        <w:jc w:val="left"/>
        <w:rPr>
          <w:sz w:val="24"/>
          <w:szCs w:val="24"/>
        </w:rPr>
      </w:pPr>
      <w:r w:rsidRPr="009455C5">
        <w:rPr>
          <w:sz w:val="24"/>
          <w:szCs w:val="24"/>
        </w:rPr>
        <w:t xml:space="preserve"> </w:t>
      </w:r>
    </w:p>
    <w:p w:rsidR="00C02280" w:rsidRPr="009455C5" w:rsidRDefault="00A05EA8">
      <w:pPr>
        <w:ind w:left="370"/>
        <w:rPr>
          <w:sz w:val="24"/>
          <w:szCs w:val="24"/>
        </w:rPr>
      </w:pPr>
      <w:r w:rsidRPr="009455C5">
        <w:rPr>
          <w:sz w:val="24"/>
          <w:szCs w:val="24"/>
        </w:rPr>
        <w:t xml:space="preserve">            Программа определяет общую стратегию обучения, воспитания и развития, обучающихся средствами учебного предмета в соответствии с целями изучения математики. </w:t>
      </w:r>
    </w:p>
    <w:p w:rsidR="00C02280" w:rsidRPr="009455C5" w:rsidRDefault="00A05EA8">
      <w:pPr>
        <w:ind w:left="370"/>
        <w:rPr>
          <w:sz w:val="24"/>
          <w:szCs w:val="24"/>
        </w:rPr>
      </w:pPr>
      <w:r w:rsidRPr="009455C5">
        <w:rPr>
          <w:b/>
          <w:sz w:val="24"/>
          <w:szCs w:val="24"/>
        </w:rPr>
        <w:lastRenderedPageBreak/>
        <w:t xml:space="preserve">           </w:t>
      </w:r>
      <w:r w:rsidRPr="009455C5">
        <w:rPr>
          <w:sz w:val="24"/>
          <w:szCs w:val="24"/>
        </w:rPr>
        <w:t>Федеральный базисный учебный план для образовательных учреждений РФ</w:t>
      </w:r>
      <w:r w:rsidRPr="009455C5">
        <w:rPr>
          <w:b/>
          <w:sz w:val="24"/>
          <w:szCs w:val="24"/>
        </w:rPr>
        <w:t xml:space="preserve"> </w:t>
      </w:r>
      <w:r w:rsidRPr="009455C5">
        <w:rPr>
          <w:sz w:val="24"/>
          <w:szCs w:val="24"/>
        </w:rPr>
        <w:t xml:space="preserve">предусматривает обязательное изучение курса вероятность и статистика в 10-11 классах на 34 часа год.  </w:t>
      </w:r>
    </w:p>
    <w:p w:rsidR="00C02280" w:rsidRPr="009455C5" w:rsidRDefault="00A05EA8">
      <w:pPr>
        <w:spacing w:after="20" w:line="266" w:lineRule="auto"/>
        <w:ind w:left="345" w:right="10" w:firstLine="0"/>
        <w:jc w:val="left"/>
        <w:rPr>
          <w:sz w:val="24"/>
          <w:szCs w:val="24"/>
        </w:rPr>
      </w:pPr>
      <w:r w:rsidRPr="009455C5">
        <w:rPr>
          <w:sz w:val="24"/>
          <w:szCs w:val="24"/>
        </w:rPr>
        <w:t xml:space="preserve">           Главной целью школьного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 - 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компетенциями.   </w:t>
      </w:r>
    </w:p>
    <w:p w:rsidR="00C02280" w:rsidRPr="009455C5" w:rsidRDefault="00A05EA8">
      <w:pPr>
        <w:ind w:left="360" w:firstLine="568"/>
        <w:rPr>
          <w:sz w:val="24"/>
          <w:szCs w:val="24"/>
        </w:rPr>
      </w:pPr>
      <w:r w:rsidRPr="009455C5">
        <w:rPr>
          <w:sz w:val="24"/>
          <w:szCs w:val="24"/>
        </w:rPr>
        <w:t xml:space="preserve"> 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 В ходе решения задач — основной учебной деятельности на уроках математики — развиваются творческая и прикладная стороны мышления. </w:t>
      </w:r>
    </w:p>
    <w:p w:rsidR="00C02280" w:rsidRPr="009455C5" w:rsidRDefault="00A05EA8">
      <w:pPr>
        <w:ind w:left="360" w:firstLine="548"/>
        <w:rPr>
          <w:sz w:val="24"/>
          <w:szCs w:val="24"/>
        </w:rPr>
      </w:pPr>
      <w:r w:rsidRPr="009455C5">
        <w:rPr>
          <w:sz w:val="24"/>
          <w:szCs w:val="24"/>
        </w:rPr>
        <w:t xml:space="preserve"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 </w:t>
      </w:r>
    </w:p>
    <w:p w:rsidR="00C02280" w:rsidRPr="009455C5" w:rsidRDefault="00A05EA8">
      <w:pPr>
        <w:ind w:left="360" w:firstLine="548"/>
        <w:rPr>
          <w:sz w:val="24"/>
          <w:szCs w:val="24"/>
        </w:rPr>
      </w:pPr>
      <w:r w:rsidRPr="009455C5">
        <w:rPr>
          <w:sz w:val="24"/>
          <w:szCs w:val="24"/>
        </w:rPr>
        <w:t xml:space="preserve"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</w:t>
      </w:r>
    </w:p>
    <w:p w:rsidR="00C02280" w:rsidRPr="009455C5" w:rsidRDefault="00A05EA8">
      <w:pPr>
        <w:ind w:left="360" w:firstLine="548"/>
        <w:rPr>
          <w:sz w:val="24"/>
          <w:szCs w:val="24"/>
        </w:rPr>
      </w:pPr>
      <w:r w:rsidRPr="009455C5">
        <w:rPr>
          <w:sz w:val="24"/>
          <w:szCs w:val="24"/>
        </w:rPr>
        <w:t xml:space="preserve">История развития математического знания дает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человека. </w:t>
      </w:r>
    </w:p>
    <w:p w:rsidR="00C02280" w:rsidRDefault="00C02280">
      <w:pPr>
        <w:sectPr w:rsidR="00C02280">
          <w:headerReference w:type="even" r:id="rId10"/>
          <w:headerReference w:type="default" r:id="rId11"/>
          <w:headerReference w:type="first" r:id="rId12"/>
          <w:pgSz w:w="11908" w:h="16836"/>
          <w:pgMar w:top="1135" w:right="845" w:bottom="1220" w:left="1341" w:header="720" w:footer="720" w:gutter="0"/>
          <w:cols w:space="720"/>
        </w:sectPr>
      </w:pPr>
    </w:p>
    <w:p w:rsidR="00C02280" w:rsidRDefault="00A05EA8">
      <w:pPr>
        <w:spacing w:after="11" w:line="269" w:lineRule="auto"/>
        <w:ind w:left="1350" w:right="1345"/>
        <w:jc w:val="center"/>
      </w:pPr>
      <w:r>
        <w:rPr>
          <w:sz w:val="24"/>
        </w:rPr>
        <w:lastRenderedPageBreak/>
        <w:t xml:space="preserve">АННОТАЦИЯ </w:t>
      </w:r>
    </w:p>
    <w:p w:rsidR="00C02280" w:rsidRDefault="00A05EA8">
      <w:pPr>
        <w:spacing w:after="11" w:line="269" w:lineRule="auto"/>
        <w:ind w:left="1350" w:right="1284"/>
        <w:jc w:val="center"/>
      </w:pPr>
      <w:r>
        <w:rPr>
          <w:sz w:val="24"/>
        </w:rPr>
        <w:t xml:space="preserve">К РАБОЧЕЙ ПРОГРАММЕ УЧЕБНОГО ПРЕДМЕТА «ГЕОГРАФИЯ» 10 КЛАСС (БАЗОВЫЙ УРОВЕНЬ) </w:t>
      </w:r>
    </w:p>
    <w:p w:rsidR="00C02280" w:rsidRDefault="00A05EA8">
      <w:pPr>
        <w:spacing w:after="69" w:line="259" w:lineRule="auto"/>
        <w:ind w:left="55" w:firstLine="0"/>
        <w:jc w:val="center"/>
      </w:pPr>
      <w:r>
        <w:rPr>
          <w:sz w:val="24"/>
        </w:rPr>
        <w:t xml:space="preserve"> </w:t>
      </w:r>
    </w:p>
    <w:p w:rsidR="00C02280" w:rsidRPr="009455C5" w:rsidRDefault="00A05EA8">
      <w:pPr>
        <w:ind w:left="0" w:firstLine="708"/>
        <w:rPr>
          <w:sz w:val="24"/>
          <w:szCs w:val="24"/>
        </w:rPr>
      </w:pPr>
      <w:r w:rsidRPr="009455C5">
        <w:rPr>
          <w:sz w:val="24"/>
          <w:szCs w:val="24"/>
        </w:rPr>
        <w:t xml:space="preserve">Рабочая программа по географии на уровне среднего общего образования разработана на основе: </w:t>
      </w:r>
    </w:p>
    <w:p w:rsidR="00C02280" w:rsidRPr="009455C5" w:rsidRDefault="00A05EA8">
      <w:pPr>
        <w:numPr>
          <w:ilvl w:val="0"/>
          <w:numId w:val="8"/>
        </w:numPr>
        <w:ind w:hanging="566"/>
        <w:rPr>
          <w:sz w:val="24"/>
          <w:szCs w:val="24"/>
        </w:rPr>
      </w:pPr>
      <w:r w:rsidRPr="009455C5">
        <w:rPr>
          <w:sz w:val="24"/>
          <w:szCs w:val="24"/>
        </w:rPr>
        <w:t xml:space="preserve"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«География»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 </w:t>
      </w:r>
    </w:p>
    <w:p w:rsidR="00C02280" w:rsidRPr="009455C5" w:rsidRDefault="00A05EA8">
      <w:pPr>
        <w:numPr>
          <w:ilvl w:val="0"/>
          <w:numId w:val="8"/>
        </w:numPr>
        <w:ind w:hanging="566"/>
        <w:rPr>
          <w:sz w:val="24"/>
          <w:szCs w:val="24"/>
        </w:rPr>
      </w:pPr>
      <w:r w:rsidRPr="009455C5">
        <w:rPr>
          <w:sz w:val="24"/>
          <w:szCs w:val="24"/>
        </w:rPr>
        <w:t xml:space="preserve">Порядка разработки и утверждения федеральных основных общеобразовательных программ, утверждённого приказом Министерства просвещения Российской Федерации от 30.09.2022 № 874; </w:t>
      </w:r>
    </w:p>
    <w:p w:rsidR="00C02280" w:rsidRPr="009455C5" w:rsidRDefault="00A05EA8">
      <w:pPr>
        <w:numPr>
          <w:ilvl w:val="0"/>
          <w:numId w:val="8"/>
        </w:numPr>
        <w:ind w:hanging="566"/>
        <w:rPr>
          <w:sz w:val="24"/>
          <w:szCs w:val="24"/>
        </w:rPr>
      </w:pPr>
      <w:r w:rsidRPr="009455C5">
        <w:rPr>
          <w:sz w:val="24"/>
          <w:szCs w:val="24"/>
        </w:rPr>
        <w:t xml:space="preserve">Письмо </w:t>
      </w:r>
      <w:proofErr w:type="spellStart"/>
      <w:r w:rsidRPr="009455C5">
        <w:rPr>
          <w:sz w:val="24"/>
          <w:szCs w:val="24"/>
        </w:rPr>
        <w:t>Минпросвещения</w:t>
      </w:r>
      <w:proofErr w:type="spellEnd"/>
      <w:r w:rsidRPr="009455C5">
        <w:rPr>
          <w:sz w:val="24"/>
          <w:szCs w:val="24"/>
        </w:rPr>
        <w:t xml:space="preserve"> России от 20.03.2023 № 03-ПГ-МП-7643 «О введении федеральных основных общеобразовательных программ»; </w:t>
      </w:r>
    </w:p>
    <w:p w:rsidR="00C02280" w:rsidRPr="009455C5" w:rsidRDefault="00A05EA8">
      <w:pPr>
        <w:numPr>
          <w:ilvl w:val="0"/>
          <w:numId w:val="8"/>
        </w:numPr>
        <w:ind w:hanging="566"/>
        <w:rPr>
          <w:sz w:val="24"/>
          <w:szCs w:val="24"/>
        </w:rPr>
      </w:pPr>
      <w:r w:rsidRPr="009455C5">
        <w:rPr>
          <w:sz w:val="24"/>
          <w:szCs w:val="24"/>
        </w:rPr>
        <w:t xml:space="preserve">Письмо </w:t>
      </w:r>
      <w:proofErr w:type="spellStart"/>
      <w:r w:rsidRPr="009455C5">
        <w:rPr>
          <w:sz w:val="24"/>
          <w:szCs w:val="24"/>
        </w:rPr>
        <w:t>Минпросвещения</w:t>
      </w:r>
      <w:proofErr w:type="spellEnd"/>
      <w:r w:rsidRPr="009455C5">
        <w:rPr>
          <w:sz w:val="24"/>
          <w:szCs w:val="24"/>
        </w:rPr>
        <w:t xml:space="preserve"> России от 16.01.2023 № 03-68 «О направлении информации»; </w:t>
      </w:r>
    </w:p>
    <w:p w:rsidR="00C02280" w:rsidRPr="009455C5" w:rsidRDefault="00A05EA8">
      <w:pPr>
        <w:numPr>
          <w:ilvl w:val="0"/>
          <w:numId w:val="8"/>
        </w:numPr>
        <w:ind w:hanging="566"/>
        <w:rPr>
          <w:sz w:val="24"/>
          <w:szCs w:val="24"/>
        </w:rPr>
      </w:pPr>
      <w:r w:rsidRPr="009455C5">
        <w:rPr>
          <w:sz w:val="24"/>
          <w:szCs w:val="24"/>
        </w:rPr>
        <w:t xml:space="preserve">Письмо </w:t>
      </w:r>
      <w:proofErr w:type="spellStart"/>
      <w:r w:rsidRPr="009455C5">
        <w:rPr>
          <w:sz w:val="24"/>
          <w:szCs w:val="24"/>
        </w:rPr>
        <w:t>Минпросвещения</w:t>
      </w:r>
      <w:proofErr w:type="spellEnd"/>
      <w:r w:rsidRPr="009455C5">
        <w:rPr>
          <w:sz w:val="24"/>
          <w:szCs w:val="24"/>
        </w:rPr>
        <w:t xml:space="preserve"> России от 03.03.2023 № 03-327 «О направлении информации»; </w:t>
      </w:r>
    </w:p>
    <w:p w:rsidR="00C02280" w:rsidRPr="009455C5" w:rsidRDefault="00A05EA8">
      <w:pPr>
        <w:numPr>
          <w:ilvl w:val="0"/>
          <w:numId w:val="8"/>
        </w:numPr>
        <w:ind w:hanging="566"/>
        <w:rPr>
          <w:sz w:val="24"/>
          <w:szCs w:val="24"/>
        </w:rPr>
      </w:pPr>
      <w:r w:rsidRPr="009455C5">
        <w:rPr>
          <w:sz w:val="24"/>
          <w:szCs w:val="24"/>
        </w:rPr>
        <w:t xml:space="preserve">Приказа </w:t>
      </w:r>
      <w:proofErr w:type="spellStart"/>
      <w:r w:rsidRPr="009455C5">
        <w:rPr>
          <w:sz w:val="24"/>
          <w:szCs w:val="24"/>
        </w:rPr>
        <w:t>Минпросвещения</w:t>
      </w:r>
      <w:proofErr w:type="spellEnd"/>
      <w:r w:rsidRPr="009455C5">
        <w:rPr>
          <w:sz w:val="24"/>
          <w:szCs w:val="24"/>
        </w:rPr>
        <w:t xml:space="preserve"> России от 30.09.2022 № 874 «Об утверждении порядка разработки и утверждения федеральных основных общеобразовательных программ»; </w:t>
      </w:r>
    </w:p>
    <w:p w:rsidR="00C02280" w:rsidRPr="009455C5" w:rsidRDefault="00A05EA8">
      <w:pPr>
        <w:numPr>
          <w:ilvl w:val="0"/>
          <w:numId w:val="8"/>
        </w:numPr>
        <w:ind w:hanging="566"/>
        <w:rPr>
          <w:sz w:val="24"/>
          <w:szCs w:val="24"/>
        </w:rPr>
      </w:pPr>
      <w:r w:rsidRPr="009455C5">
        <w:rPr>
          <w:sz w:val="24"/>
          <w:szCs w:val="24"/>
        </w:rPr>
        <w:t xml:space="preserve">Приказа </w:t>
      </w:r>
      <w:proofErr w:type="spellStart"/>
      <w:r w:rsidRPr="009455C5">
        <w:rPr>
          <w:sz w:val="24"/>
          <w:szCs w:val="24"/>
        </w:rPr>
        <w:t>Минпросвещения</w:t>
      </w:r>
      <w:proofErr w:type="spellEnd"/>
      <w:r w:rsidRPr="009455C5">
        <w:rPr>
          <w:sz w:val="24"/>
          <w:szCs w:val="24"/>
        </w:rPr>
        <w:t xml:space="preserve"> России от 18.05.2023 № 371 «Об утверждении федеральной образовательной программы среднего общего образования»; </w:t>
      </w:r>
    </w:p>
    <w:p w:rsidR="00C02280" w:rsidRPr="009455C5" w:rsidRDefault="00A05EA8">
      <w:pPr>
        <w:numPr>
          <w:ilvl w:val="0"/>
          <w:numId w:val="8"/>
        </w:numPr>
        <w:ind w:hanging="566"/>
        <w:rPr>
          <w:sz w:val="24"/>
          <w:szCs w:val="24"/>
        </w:rPr>
      </w:pPr>
      <w:r w:rsidRPr="009455C5">
        <w:rPr>
          <w:sz w:val="24"/>
          <w:szCs w:val="24"/>
        </w:rPr>
        <w:t xml:space="preserve">Постановления Главного государственного санитарного врача РФ от 28 сентября 2020 года № 28 «Об утверждении санитарных правил СП 2.4.3648-20 „Санитарно-эпидемиологические требования к организациям воспитания и обучения, отдыха и оздоровления детей и молодежи“» (зарегистрировано в Минюсте России 18.12.2020 № 61573); </w:t>
      </w:r>
    </w:p>
    <w:p w:rsidR="00C02280" w:rsidRPr="009455C5" w:rsidRDefault="00A05EA8">
      <w:pPr>
        <w:numPr>
          <w:ilvl w:val="0"/>
          <w:numId w:val="8"/>
        </w:numPr>
        <w:ind w:hanging="566"/>
        <w:rPr>
          <w:sz w:val="24"/>
          <w:szCs w:val="24"/>
        </w:rPr>
      </w:pPr>
      <w:r w:rsidRPr="009455C5">
        <w:rPr>
          <w:sz w:val="24"/>
          <w:szCs w:val="24"/>
        </w:rPr>
        <w:t xml:space="preserve">Постановления Главного государственного санитарного врача РФ от 28 января </w:t>
      </w:r>
    </w:p>
    <w:p w:rsidR="00C02280" w:rsidRPr="009455C5" w:rsidRDefault="00A05EA8">
      <w:pPr>
        <w:ind w:left="294"/>
        <w:rPr>
          <w:sz w:val="24"/>
          <w:szCs w:val="24"/>
        </w:rPr>
      </w:pPr>
      <w:r w:rsidRPr="009455C5">
        <w:rPr>
          <w:sz w:val="24"/>
          <w:szCs w:val="24"/>
        </w:rPr>
        <w:t xml:space="preserve">2021 года № 2 «Об утверждении санитарных правил и норм СанПиН 1.2.3685-21 </w:t>
      </w:r>
    </w:p>
    <w:p w:rsidR="00C02280" w:rsidRPr="009455C5" w:rsidRDefault="00A05EA8">
      <w:pPr>
        <w:ind w:left="294"/>
        <w:rPr>
          <w:sz w:val="24"/>
          <w:szCs w:val="24"/>
        </w:rPr>
      </w:pPr>
      <w:r w:rsidRPr="009455C5">
        <w:rPr>
          <w:sz w:val="24"/>
          <w:szCs w:val="24"/>
        </w:rPr>
        <w:t xml:space="preserve">„Гигиенические нормативы и требования к обеспечению безопасности и (или) безвредности для человека факторов среды обитания“» (зарегистрировано в Минюсте России 29.01.2021 № 62296); </w:t>
      </w:r>
    </w:p>
    <w:p w:rsidR="00C02280" w:rsidRPr="009455C5" w:rsidRDefault="00A05EA8">
      <w:pPr>
        <w:numPr>
          <w:ilvl w:val="0"/>
          <w:numId w:val="9"/>
        </w:numPr>
        <w:ind w:hanging="142"/>
        <w:rPr>
          <w:sz w:val="24"/>
          <w:szCs w:val="24"/>
        </w:rPr>
      </w:pPr>
      <w:r w:rsidRPr="009455C5">
        <w:rPr>
          <w:sz w:val="24"/>
          <w:szCs w:val="24"/>
        </w:rPr>
        <w:t xml:space="preserve">Основной образовательной программы образовательного учреждения, разработанной на основе ФГОС и ФООП; </w:t>
      </w:r>
    </w:p>
    <w:p w:rsidR="00C02280" w:rsidRPr="009455C5" w:rsidRDefault="00A05EA8">
      <w:pPr>
        <w:numPr>
          <w:ilvl w:val="0"/>
          <w:numId w:val="9"/>
        </w:numPr>
        <w:ind w:hanging="142"/>
        <w:rPr>
          <w:sz w:val="24"/>
          <w:szCs w:val="24"/>
        </w:rPr>
      </w:pPr>
      <w:r w:rsidRPr="009455C5">
        <w:rPr>
          <w:sz w:val="24"/>
          <w:szCs w:val="24"/>
        </w:rPr>
        <w:t xml:space="preserve">Примерной программы, среднего общего образования География базовый уровень и соответствует учебнику География.10-11 классы: учеб. для </w:t>
      </w:r>
      <w:proofErr w:type="spellStart"/>
      <w:r w:rsidRPr="009455C5">
        <w:rPr>
          <w:sz w:val="24"/>
          <w:szCs w:val="24"/>
        </w:rPr>
        <w:t>общеобразоват</w:t>
      </w:r>
      <w:proofErr w:type="spellEnd"/>
      <w:r w:rsidRPr="009455C5">
        <w:rPr>
          <w:sz w:val="24"/>
          <w:szCs w:val="24"/>
        </w:rPr>
        <w:t xml:space="preserve">. организаций: базовый уровень/ </w:t>
      </w:r>
      <w:proofErr w:type="spellStart"/>
      <w:proofErr w:type="gramStart"/>
      <w:r w:rsidRPr="009455C5">
        <w:rPr>
          <w:sz w:val="24"/>
          <w:szCs w:val="24"/>
        </w:rPr>
        <w:t>В.П.Максаковский</w:t>
      </w:r>
      <w:proofErr w:type="spellEnd"/>
      <w:r w:rsidRPr="009455C5">
        <w:rPr>
          <w:sz w:val="24"/>
          <w:szCs w:val="24"/>
        </w:rPr>
        <w:t>.-</w:t>
      </w:r>
      <w:proofErr w:type="gramEnd"/>
      <w:r w:rsidRPr="009455C5">
        <w:rPr>
          <w:sz w:val="24"/>
          <w:szCs w:val="24"/>
        </w:rPr>
        <w:t xml:space="preserve"> М. : Просвещение,2021. </w:t>
      </w:r>
    </w:p>
    <w:p w:rsidR="00C02280" w:rsidRPr="009455C5" w:rsidRDefault="00A05EA8">
      <w:pPr>
        <w:ind w:left="0" w:firstLine="600"/>
        <w:rPr>
          <w:sz w:val="24"/>
          <w:szCs w:val="24"/>
        </w:rPr>
      </w:pPr>
      <w:r w:rsidRPr="009455C5">
        <w:rPr>
          <w:sz w:val="24"/>
          <w:szCs w:val="24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</w:t>
      </w:r>
      <w:proofErr w:type="spellStart"/>
      <w:r w:rsidRPr="009455C5">
        <w:rPr>
          <w:sz w:val="24"/>
          <w:szCs w:val="24"/>
        </w:rPr>
        <w:t>духовнонравственного</w:t>
      </w:r>
      <w:proofErr w:type="spellEnd"/>
      <w:r w:rsidRPr="009455C5">
        <w:rPr>
          <w:sz w:val="24"/>
          <w:szCs w:val="24"/>
        </w:rPr>
        <w:t xml:space="preserve"> развития, воспитания и социализации обучающихся, представленных в ф</w:t>
      </w:r>
      <w:r w:rsidRPr="009455C5">
        <w:rPr>
          <w:color w:val="333333"/>
          <w:sz w:val="24"/>
          <w:szCs w:val="24"/>
        </w:rPr>
        <w:t xml:space="preserve">едеральной рабочей </w:t>
      </w:r>
      <w:r w:rsidRPr="009455C5">
        <w:rPr>
          <w:sz w:val="24"/>
          <w:szCs w:val="24"/>
        </w:rPr>
        <w:t xml:space="preserve">программе воспитания.  </w:t>
      </w:r>
    </w:p>
    <w:p w:rsidR="00C02280" w:rsidRPr="009455C5" w:rsidRDefault="00A05EA8">
      <w:pPr>
        <w:spacing w:after="47"/>
        <w:ind w:left="0" w:firstLine="600"/>
        <w:rPr>
          <w:sz w:val="24"/>
          <w:szCs w:val="24"/>
        </w:rPr>
      </w:pPr>
      <w:r w:rsidRPr="009455C5">
        <w:rPr>
          <w:sz w:val="24"/>
          <w:szCs w:val="24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</w:t>
      </w:r>
      <w:r w:rsidRPr="009455C5">
        <w:rPr>
          <w:sz w:val="24"/>
          <w:szCs w:val="24"/>
        </w:rPr>
        <w:lastRenderedPageBreak/>
        <w:t xml:space="preserve">образования к личностным, </w:t>
      </w:r>
      <w:proofErr w:type="spellStart"/>
      <w:r w:rsidRPr="009455C5">
        <w:rPr>
          <w:sz w:val="24"/>
          <w:szCs w:val="24"/>
        </w:rPr>
        <w:t>метапредметным</w:t>
      </w:r>
      <w:proofErr w:type="spellEnd"/>
      <w:r w:rsidRPr="009455C5">
        <w:rPr>
          <w:sz w:val="24"/>
          <w:szCs w:val="24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 </w:t>
      </w:r>
    </w:p>
    <w:p w:rsidR="00C02280" w:rsidRPr="009455C5" w:rsidRDefault="00A05EA8">
      <w:pPr>
        <w:ind w:left="0" w:firstLine="600"/>
        <w:rPr>
          <w:sz w:val="24"/>
          <w:szCs w:val="24"/>
        </w:rPr>
      </w:pPr>
      <w:r w:rsidRPr="009455C5">
        <w:rPr>
          <w:sz w:val="24"/>
          <w:szCs w:val="24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 </w:t>
      </w:r>
    </w:p>
    <w:p w:rsidR="00C02280" w:rsidRPr="009455C5" w:rsidRDefault="00A05EA8">
      <w:pPr>
        <w:spacing w:after="42"/>
        <w:ind w:left="0" w:firstLine="600"/>
        <w:rPr>
          <w:sz w:val="24"/>
          <w:szCs w:val="24"/>
        </w:rPr>
      </w:pPr>
      <w:r w:rsidRPr="009455C5">
        <w:rPr>
          <w:sz w:val="24"/>
          <w:szCs w:val="24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9455C5">
        <w:rPr>
          <w:sz w:val="24"/>
          <w:szCs w:val="24"/>
        </w:rPr>
        <w:t>интегративность</w:t>
      </w:r>
      <w:proofErr w:type="spellEnd"/>
      <w:r w:rsidRPr="009455C5">
        <w:rPr>
          <w:sz w:val="24"/>
          <w:szCs w:val="24"/>
        </w:rPr>
        <w:t xml:space="preserve">, </w:t>
      </w:r>
      <w:proofErr w:type="spellStart"/>
      <w:r w:rsidRPr="009455C5">
        <w:rPr>
          <w:sz w:val="24"/>
          <w:szCs w:val="24"/>
        </w:rPr>
        <w:t>междисциплинарность</w:t>
      </w:r>
      <w:proofErr w:type="spellEnd"/>
      <w:r w:rsidRPr="009455C5">
        <w:rPr>
          <w:sz w:val="24"/>
          <w:szCs w:val="24"/>
        </w:rPr>
        <w:t xml:space="preserve">, практико-ориентированность, </w:t>
      </w:r>
      <w:proofErr w:type="spellStart"/>
      <w:r w:rsidRPr="009455C5">
        <w:rPr>
          <w:sz w:val="24"/>
          <w:szCs w:val="24"/>
        </w:rPr>
        <w:t>экологизация</w:t>
      </w:r>
      <w:proofErr w:type="spellEnd"/>
      <w:r w:rsidRPr="009455C5">
        <w:rPr>
          <w:sz w:val="24"/>
          <w:szCs w:val="24"/>
        </w:rPr>
        <w:t xml:space="preserve"> и </w:t>
      </w:r>
      <w:proofErr w:type="spellStart"/>
      <w:r w:rsidRPr="009455C5">
        <w:rPr>
          <w:sz w:val="24"/>
          <w:szCs w:val="24"/>
        </w:rPr>
        <w:t>гуманизация</w:t>
      </w:r>
      <w:proofErr w:type="spellEnd"/>
      <w:r w:rsidRPr="009455C5">
        <w:rPr>
          <w:sz w:val="24"/>
          <w:szCs w:val="24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</w:t>
      </w:r>
      <w:proofErr w:type="spellStart"/>
      <w:r w:rsidRPr="009455C5">
        <w:rPr>
          <w:sz w:val="24"/>
          <w:szCs w:val="24"/>
        </w:rPr>
        <w:t>социальноэкономических</w:t>
      </w:r>
      <w:proofErr w:type="spellEnd"/>
      <w:r w:rsidRPr="009455C5">
        <w:rPr>
          <w:sz w:val="24"/>
          <w:szCs w:val="24"/>
        </w:rPr>
        <w:t xml:space="preserve">, </w:t>
      </w:r>
      <w:proofErr w:type="spellStart"/>
      <w:r w:rsidRPr="009455C5">
        <w:rPr>
          <w:sz w:val="24"/>
          <w:szCs w:val="24"/>
        </w:rPr>
        <w:t>геоэкологических</w:t>
      </w:r>
      <w:proofErr w:type="spellEnd"/>
      <w:r w:rsidRPr="009455C5">
        <w:rPr>
          <w:sz w:val="24"/>
          <w:szCs w:val="24"/>
        </w:rPr>
        <w:t xml:space="preserve"> событий и процессов. </w:t>
      </w:r>
    </w:p>
    <w:p w:rsidR="00C02280" w:rsidRPr="009455C5" w:rsidRDefault="00A05EA8">
      <w:pPr>
        <w:ind w:left="583"/>
        <w:rPr>
          <w:sz w:val="24"/>
          <w:szCs w:val="24"/>
        </w:rPr>
      </w:pPr>
      <w:r w:rsidRPr="009455C5">
        <w:rPr>
          <w:sz w:val="24"/>
          <w:szCs w:val="24"/>
        </w:rPr>
        <w:t xml:space="preserve">Цели изучения географии на базовом уровне в средней школе направлены на: </w:t>
      </w:r>
    </w:p>
    <w:p w:rsidR="00C02280" w:rsidRPr="009455C5" w:rsidRDefault="00A05EA8">
      <w:pPr>
        <w:numPr>
          <w:ilvl w:val="0"/>
          <w:numId w:val="10"/>
        </w:numPr>
        <w:spacing w:after="44"/>
        <w:ind w:firstLine="600"/>
        <w:rPr>
          <w:sz w:val="24"/>
          <w:szCs w:val="24"/>
        </w:rPr>
      </w:pPr>
      <w:r w:rsidRPr="009455C5">
        <w:rPr>
          <w:sz w:val="24"/>
          <w:szCs w:val="24"/>
        </w:rPr>
        <w:t xml:space="preserve"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</w:t>
      </w:r>
    </w:p>
    <w:p w:rsidR="00C02280" w:rsidRPr="009455C5" w:rsidRDefault="00A05EA8">
      <w:pPr>
        <w:ind w:left="10"/>
        <w:rPr>
          <w:sz w:val="24"/>
          <w:szCs w:val="24"/>
        </w:rPr>
      </w:pPr>
      <w:r w:rsidRPr="009455C5">
        <w:rPr>
          <w:sz w:val="24"/>
          <w:szCs w:val="24"/>
        </w:rPr>
        <w:t xml:space="preserve">России как составной части мирового сообщества; </w:t>
      </w:r>
    </w:p>
    <w:p w:rsidR="00C02280" w:rsidRPr="009455C5" w:rsidRDefault="00A05EA8">
      <w:pPr>
        <w:numPr>
          <w:ilvl w:val="0"/>
          <w:numId w:val="10"/>
        </w:numPr>
        <w:ind w:firstLine="600"/>
        <w:rPr>
          <w:sz w:val="24"/>
          <w:szCs w:val="24"/>
        </w:rPr>
      </w:pPr>
      <w:r w:rsidRPr="009455C5">
        <w:rPr>
          <w:sz w:val="24"/>
          <w:szCs w:val="24"/>
        </w:rPr>
        <w:t xml:space="preserve">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</w:t>
      </w:r>
    </w:p>
    <w:p w:rsidR="00C02280" w:rsidRPr="009455C5" w:rsidRDefault="00A05EA8">
      <w:pPr>
        <w:numPr>
          <w:ilvl w:val="0"/>
          <w:numId w:val="10"/>
        </w:numPr>
        <w:spacing w:after="38"/>
        <w:ind w:firstLine="600"/>
        <w:rPr>
          <w:sz w:val="24"/>
          <w:szCs w:val="24"/>
        </w:rPr>
      </w:pPr>
      <w:r w:rsidRPr="009455C5">
        <w:rPr>
          <w:sz w:val="24"/>
          <w:szCs w:val="24"/>
        </w:rPr>
        <w:t xml:space="preserve">формирование системы географических знаний как компонента научной картины мира, завершение формирования основ географической культуры; </w:t>
      </w:r>
    </w:p>
    <w:p w:rsidR="00C02280" w:rsidRPr="009455C5" w:rsidRDefault="00A05EA8">
      <w:pPr>
        <w:numPr>
          <w:ilvl w:val="0"/>
          <w:numId w:val="10"/>
        </w:numPr>
        <w:ind w:firstLine="600"/>
        <w:rPr>
          <w:sz w:val="24"/>
          <w:szCs w:val="24"/>
        </w:rPr>
      </w:pPr>
      <w:r w:rsidRPr="009455C5">
        <w:rPr>
          <w:sz w:val="24"/>
          <w:szCs w:val="24"/>
        </w:rPr>
        <w:t xml:space="preserve">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</w:t>
      </w:r>
    </w:p>
    <w:p w:rsidR="00C02280" w:rsidRPr="009455C5" w:rsidRDefault="00A05EA8">
      <w:pPr>
        <w:numPr>
          <w:ilvl w:val="0"/>
          <w:numId w:val="10"/>
        </w:numPr>
        <w:spacing w:after="40"/>
        <w:ind w:firstLine="600"/>
        <w:rPr>
          <w:sz w:val="24"/>
          <w:szCs w:val="24"/>
        </w:rPr>
      </w:pPr>
      <w:r w:rsidRPr="009455C5">
        <w:rPr>
          <w:sz w:val="24"/>
          <w:szCs w:val="24"/>
        </w:rPr>
        <w:t xml:space="preserve">приобретение опыта разнообразной деятельности, направленной на достижение целей устойчивого развития. </w:t>
      </w:r>
    </w:p>
    <w:p w:rsidR="00C02280" w:rsidRPr="009455C5" w:rsidRDefault="00A05EA8">
      <w:pPr>
        <w:spacing w:after="40"/>
        <w:ind w:left="0" w:firstLine="600"/>
        <w:rPr>
          <w:sz w:val="24"/>
          <w:szCs w:val="24"/>
        </w:rPr>
      </w:pPr>
      <w:r w:rsidRPr="009455C5">
        <w:rPr>
          <w:sz w:val="24"/>
          <w:szCs w:val="24"/>
        </w:rPr>
        <w:t xml:space="preserve">Учебным планом на изучение географии на базовом уровне в 10-11 классах отводится 68 часов: по одному часу в неделю в 10 и 11 классах. </w:t>
      </w:r>
    </w:p>
    <w:p w:rsidR="00C02280" w:rsidRDefault="00C02280">
      <w:pPr>
        <w:sectPr w:rsidR="00C02280">
          <w:headerReference w:type="even" r:id="rId13"/>
          <w:headerReference w:type="default" r:id="rId14"/>
          <w:headerReference w:type="first" r:id="rId15"/>
          <w:pgSz w:w="11906" w:h="16838"/>
          <w:pgMar w:top="1041" w:right="562" w:bottom="652" w:left="1133" w:header="720" w:footer="720" w:gutter="0"/>
          <w:cols w:space="720"/>
        </w:sectPr>
      </w:pPr>
    </w:p>
    <w:p w:rsidR="00C02280" w:rsidRDefault="00C02280">
      <w:pPr>
        <w:spacing w:after="21" w:line="259" w:lineRule="auto"/>
        <w:ind w:left="144" w:firstLine="0"/>
        <w:jc w:val="left"/>
      </w:pPr>
    </w:p>
    <w:p w:rsidR="00C02280" w:rsidRDefault="00A05EA8" w:rsidP="009455C5">
      <w:pPr>
        <w:tabs>
          <w:tab w:val="center" w:pos="4812"/>
        </w:tabs>
        <w:ind w:left="0" w:firstLine="0"/>
        <w:jc w:val="left"/>
      </w:pPr>
      <w:r>
        <w:t xml:space="preserve">  </w:t>
      </w:r>
      <w:r>
        <w:tab/>
        <w:t xml:space="preserve"> </w:t>
      </w:r>
    </w:p>
    <w:p w:rsidR="00C02280" w:rsidRDefault="00C02280">
      <w:pPr>
        <w:sectPr w:rsidR="00C02280">
          <w:headerReference w:type="even" r:id="rId16"/>
          <w:headerReference w:type="default" r:id="rId17"/>
          <w:headerReference w:type="first" r:id="rId18"/>
          <w:pgSz w:w="11908" w:h="16836"/>
          <w:pgMar w:top="1045" w:right="564" w:bottom="716" w:left="1133" w:header="720" w:footer="720" w:gutter="0"/>
          <w:cols w:space="720"/>
          <w:titlePg/>
        </w:sectPr>
      </w:pPr>
    </w:p>
    <w:p w:rsidR="00724716" w:rsidRDefault="00724716" w:rsidP="00724716">
      <w:pPr>
        <w:ind w:left="2765" w:right="891" w:firstLine="5085"/>
        <w:rPr>
          <w:color w:val="FF0000"/>
        </w:rPr>
      </w:pPr>
      <w:bookmarkStart w:id="0" w:name="_GoBack"/>
    </w:p>
    <w:p w:rsidR="00724716" w:rsidRDefault="00724716" w:rsidP="00724716">
      <w:pPr>
        <w:ind w:left="2765" w:right="891" w:firstLine="5085"/>
        <w:rPr>
          <w:color w:val="FF0000"/>
        </w:rPr>
      </w:pPr>
    </w:p>
    <w:bookmarkEnd w:id="0"/>
    <w:p w:rsidR="00724716" w:rsidRDefault="00724716" w:rsidP="00724716">
      <w:pPr>
        <w:ind w:left="2765" w:right="891" w:firstLine="5085"/>
        <w:rPr>
          <w:color w:val="FF0000"/>
        </w:rPr>
      </w:pPr>
    </w:p>
    <w:p w:rsidR="00724716" w:rsidRDefault="00724716" w:rsidP="00724716">
      <w:pPr>
        <w:ind w:left="2765" w:right="891" w:firstLine="5085"/>
        <w:rPr>
          <w:color w:val="FF0000"/>
        </w:rPr>
      </w:pPr>
    </w:p>
    <w:p w:rsidR="00724716" w:rsidRDefault="00724716" w:rsidP="00724716">
      <w:pPr>
        <w:ind w:left="2765" w:right="891" w:firstLine="5085"/>
        <w:rPr>
          <w:color w:val="FF0000"/>
        </w:rPr>
      </w:pPr>
    </w:p>
    <w:p w:rsidR="00724716" w:rsidRDefault="00724716" w:rsidP="00724716">
      <w:pPr>
        <w:ind w:left="2765" w:right="891" w:firstLine="5085"/>
        <w:rPr>
          <w:color w:val="FF0000"/>
        </w:rPr>
      </w:pPr>
    </w:p>
    <w:p w:rsidR="00C02280" w:rsidRDefault="00A05EA8" w:rsidP="00724716">
      <w:pPr>
        <w:ind w:left="2765" w:right="891" w:firstLine="5085"/>
      </w:pPr>
      <w:r>
        <w:rPr>
          <w:color w:val="FF0000"/>
        </w:rPr>
        <w:t xml:space="preserve"> </w:t>
      </w:r>
    </w:p>
    <w:sectPr w:rsidR="00C02280">
      <w:headerReference w:type="even" r:id="rId19"/>
      <w:headerReference w:type="default" r:id="rId20"/>
      <w:headerReference w:type="first" r:id="rId21"/>
      <w:pgSz w:w="11908" w:h="16836"/>
      <w:pgMar w:top="1046" w:right="565" w:bottom="1040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FA" w:rsidRDefault="002A0AFA">
      <w:pPr>
        <w:spacing w:after="0" w:line="240" w:lineRule="auto"/>
      </w:pPr>
      <w:r>
        <w:separator/>
      </w:r>
    </w:p>
  </w:endnote>
  <w:endnote w:type="continuationSeparator" w:id="0">
    <w:p w:rsidR="002A0AFA" w:rsidRDefault="002A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FA" w:rsidRDefault="002A0AFA">
      <w:pPr>
        <w:spacing w:after="0" w:line="240" w:lineRule="auto"/>
      </w:pPr>
      <w:r>
        <w:separator/>
      </w:r>
    </w:p>
  </w:footnote>
  <w:footnote w:type="continuationSeparator" w:id="0">
    <w:p w:rsidR="002A0AFA" w:rsidRDefault="002A0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80" w:rsidRDefault="00C02280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80" w:rsidRDefault="00A05EA8">
    <w:pPr>
      <w:spacing w:after="28" w:line="259" w:lineRule="auto"/>
      <w:ind w:left="0" w:right="139" w:firstLine="0"/>
      <w:jc w:val="center"/>
    </w:pPr>
    <w:r>
      <w:t xml:space="preserve">АННОТАЦИЯ </w:t>
    </w:r>
  </w:p>
  <w:p w:rsidR="00C02280" w:rsidRDefault="00A05EA8">
    <w:pPr>
      <w:spacing w:after="0" w:line="259" w:lineRule="auto"/>
      <w:ind w:left="0" w:right="133" w:firstLine="0"/>
      <w:jc w:val="center"/>
    </w:pPr>
    <w:r>
      <w:t xml:space="preserve">К РАБОЧЕЙ ПРОГРАММЕ УЧЕБНОГО ПРЕДМЕТА «ХИМИЯ» 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80" w:rsidRDefault="00C02280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80" w:rsidRDefault="00C02280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80" w:rsidRDefault="00A05EA8">
    <w:pPr>
      <w:spacing w:after="28" w:line="259" w:lineRule="auto"/>
      <w:ind w:left="0" w:right="283" w:firstLine="0"/>
      <w:jc w:val="center"/>
    </w:pPr>
    <w:r>
      <w:t xml:space="preserve">АННОТАЦИЯ </w:t>
    </w:r>
  </w:p>
  <w:p w:rsidR="00C02280" w:rsidRDefault="00A05EA8">
    <w:pPr>
      <w:tabs>
        <w:tab w:val="center" w:pos="4399"/>
        <w:tab w:val="center" w:pos="890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>К РАБОЧЕЙ ПРОГРАММЕ УЧЕБНОГО ПРЕДМЕТА «Х</w:t>
    </w:r>
    <w:r>
      <w:tab/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80" w:rsidRDefault="00C02280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80" w:rsidRDefault="00A05EA8">
    <w:pPr>
      <w:spacing w:after="28" w:line="259" w:lineRule="auto"/>
      <w:ind w:left="0" w:right="283" w:firstLine="0"/>
      <w:jc w:val="center"/>
    </w:pPr>
    <w:r>
      <w:t xml:space="preserve">АННОТАЦИЯ </w:t>
    </w:r>
  </w:p>
  <w:p w:rsidR="00C02280" w:rsidRDefault="00A05EA8">
    <w:pPr>
      <w:tabs>
        <w:tab w:val="center" w:pos="4399"/>
        <w:tab w:val="center" w:pos="890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>К РАБОЧЕЙ ПРОГРАММЕ УЧЕБНОГО ПРЕДМЕТА «Х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80" w:rsidRDefault="00C02280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80" w:rsidRDefault="00C02280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80" w:rsidRDefault="00C02280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80" w:rsidRDefault="00C02280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80" w:rsidRDefault="00C02280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80" w:rsidRDefault="00C02280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80" w:rsidRDefault="00C02280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80" w:rsidRDefault="00C0228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C0C"/>
    <w:multiLevelType w:val="hybridMultilevel"/>
    <w:tmpl w:val="5126AD16"/>
    <w:lvl w:ilvl="0" w:tplc="B0D6A150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FED04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CA44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5EE3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3EF1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9254B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7852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68F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C8D1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452CB"/>
    <w:multiLevelType w:val="hybridMultilevel"/>
    <w:tmpl w:val="DDFA64B6"/>
    <w:lvl w:ilvl="0" w:tplc="FF9819B8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AF486">
      <w:start w:val="1"/>
      <w:numFmt w:val="bullet"/>
      <w:lvlText w:val="o"/>
      <w:lvlJc w:val="left"/>
      <w:pPr>
        <w:ind w:left="13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C661BA">
      <w:start w:val="1"/>
      <w:numFmt w:val="bullet"/>
      <w:lvlText w:val="▪"/>
      <w:lvlJc w:val="left"/>
      <w:pPr>
        <w:ind w:left="2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8EE066">
      <w:start w:val="1"/>
      <w:numFmt w:val="bullet"/>
      <w:lvlText w:val="•"/>
      <w:lvlJc w:val="left"/>
      <w:pPr>
        <w:ind w:left="2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8C9E26">
      <w:start w:val="1"/>
      <w:numFmt w:val="bullet"/>
      <w:lvlText w:val="o"/>
      <w:lvlJc w:val="left"/>
      <w:pPr>
        <w:ind w:left="3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D679FC">
      <w:start w:val="1"/>
      <w:numFmt w:val="bullet"/>
      <w:lvlText w:val="▪"/>
      <w:lvlJc w:val="left"/>
      <w:pPr>
        <w:ind w:left="4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9AA692">
      <w:start w:val="1"/>
      <w:numFmt w:val="bullet"/>
      <w:lvlText w:val="•"/>
      <w:lvlJc w:val="left"/>
      <w:pPr>
        <w:ind w:left="4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E6EEB2">
      <w:start w:val="1"/>
      <w:numFmt w:val="bullet"/>
      <w:lvlText w:val="o"/>
      <w:lvlJc w:val="left"/>
      <w:pPr>
        <w:ind w:left="5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5E366A">
      <w:start w:val="1"/>
      <w:numFmt w:val="bullet"/>
      <w:lvlText w:val="▪"/>
      <w:lvlJc w:val="left"/>
      <w:pPr>
        <w:ind w:left="6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8F5EE1"/>
    <w:multiLevelType w:val="hybridMultilevel"/>
    <w:tmpl w:val="65F87B24"/>
    <w:lvl w:ilvl="0" w:tplc="B6A673B8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F8B0F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6AB25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E4ADA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F890B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646F9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85B0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1ACE7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3CC61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477222"/>
    <w:multiLevelType w:val="hybridMultilevel"/>
    <w:tmpl w:val="C95C52A0"/>
    <w:lvl w:ilvl="0" w:tplc="3CF04CAC">
      <w:start w:val="1"/>
      <w:numFmt w:val="bullet"/>
      <w:lvlText w:val=""/>
      <w:lvlJc w:val="left"/>
      <w:pPr>
        <w:ind w:left="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E0954A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64F532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FC43AC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B85934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9811D6">
      <w:start w:val="1"/>
      <w:numFmt w:val="bullet"/>
      <w:lvlText w:val="▪"/>
      <w:lvlJc w:val="left"/>
      <w:pPr>
        <w:ind w:left="46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082BC8">
      <w:start w:val="1"/>
      <w:numFmt w:val="bullet"/>
      <w:lvlText w:val="•"/>
      <w:lvlJc w:val="left"/>
      <w:pPr>
        <w:ind w:left="53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D02BAE">
      <w:start w:val="1"/>
      <w:numFmt w:val="bullet"/>
      <w:lvlText w:val="o"/>
      <w:lvlJc w:val="left"/>
      <w:pPr>
        <w:ind w:left="6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5000FC">
      <w:start w:val="1"/>
      <w:numFmt w:val="bullet"/>
      <w:lvlText w:val="▪"/>
      <w:lvlJc w:val="left"/>
      <w:pPr>
        <w:ind w:left="6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D95A15"/>
    <w:multiLevelType w:val="hybridMultilevel"/>
    <w:tmpl w:val="61D0F614"/>
    <w:lvl w:ilvl="0" w:tplc="1CC4D35C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0089E8">
      <w:start w:val="1"/>
      <w:numFmt w:val="bullet"/>
      <w:lvlText w:val="o"/>
      <w:lvlJc w:val="left"/>
      <w:pPr>
        <w:ind w:left="1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94E808">
      <w:start w:val="1"/>
      <w:numFmt w:val="bullet"/>
      <w:lvlText w:val="▪"/>
      <w:lvlJc w:val="left"/>
      <w:pPr>
        <w:ind w:left="1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629B9E">
      <w:start w:val="1"/>
      <w:numFmt w:val="bullet"/>
      <w:lvlText w:val="•"/>
      <w:lvlJc w:val="left"/>
      <w:pPr>
        <w:ind w:left="2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3E2516">
      <w:start w:val="1"/>
      <w:numFmt w:val="bullet"/>
      <w:lvlText w:val="o"/>
      <w:lvlJc w:val="left"/>
      <w:pPr>
        <w:ind w:left="3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840CC6">
      <w:start w:val="1"/>
      <w:numFmt w:val="bullet"/>
      <w:lvlText w:val="▪"/>
      <w:lvlJc w:val="left"/>
      <w:pPr>
        <w:ind w:left="4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92A714">
      <w:start w:val="1"/>
      <w:numFmt w:val="bullet"/>
      <w:lvlText w:val="•"/>
      <w:lvlJc w:val="left"/>
      <w:pPr>
        <w:ind w:left="4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4E1BFE">
      <w:start w:val="1"/>
      <w:numFmt w:val="bullet"/>
      <w:lvlText w:val="o"/>
      <w:lvlJc w:val="left"/>
      <w:pPr>
        <w:ind w:left="5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203690">
      <w:start w:val="1"/>
      <w:numFmt w:val="bullet"/>
      <w:lvlText w:val="▪"/>
      <w:lvlJc w:val="left"/>
      <w:pPr>
        <w:ind w:left="6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014F6F"/>
    <w:multiLevelType w:val="hybridMultilevel"/>
    <w:tmpl w:val="231C389E"/>
    <w:lvl w:ilvl="0" w:tplc="751E9AB6">
      <w:start w:val="1"/>
      <w:numFmt w:val="bullet"/>
      <w:lvlText w:val="•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3875F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62351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462AE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32C53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FAC17C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768934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50BD0A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E8B3A4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0124C7"/>
    <w:multiLevelType w:val="hybridMultilevel"/>
    <w:tmpl w:val="55667B40"/>
    <w:lvl w:ilvl="0" w:tplc="C0B2EB88">
      <w:start w:val="1"/>
      <w:numFmt w:val="bullet"/>
      <w:lvlText w:val=""/>
      <w:lvlJc w:val="left"/>
      <w:pPr>
        <w:ind w:left="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5EF2B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F0120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522C7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C450F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58BB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D2605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80FBF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CEB3F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8E2A05"/>
    <w:multiLevelType w:val="hybridMultilevel"/>
    <w:tmpl w:val="5BD2133A"/>
    <w:lvl w:ilvl="0" w:tplc="E45C61B0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8E6BB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0346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06CD3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F2D9A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06D27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B2EA6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24843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7E73D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877703"/>
    <w:multiLevelType w:val="hybridMultilevel"/>
    <w:tmpl w:val="156AE0CE"/>
    <w:lvl w:ilvl="0" w:tplc="E056BCB8">
      <w:start w:val="1"/>
      <w:numFmt w:val="bullet"/>
      <w:lvlText w:val=""/>
      <w:lvlJc w:val="left"/>
      <w:pPr>
        <w:ind w:left="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58E52C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0CE176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A884E0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9EA8EA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6EEB5E">
      <w:start w:val="1"/>
      <w:numFmt w:val="bullet"/>
      <w:lvlText w:val="▪"/>
      <w:lvlJc w:val="left"/>
      <w:pPr>
        <w:ind w:left="46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A832BE">
      <w:start w:val="1"/>
      <w:numFmt w:val="bullet"/>
      <w:lvlText w:val="•"/>
      <w:lvlJc w:val="left"/>
      <w:pPr>
        <w:ind w:left="53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4E38E8">
      <w:start w:val="1"/>
      <w:numFmt w:val="bullet"/>
      <w:lvlText w:val="o"/>
      <w:lvlJc w:val="left"/>
      <w:pPr>
        <w:ind w:left="6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8CEA0">
      <w:start w:val="1"/>
      <w:numFmt w:val="bullet"/>
      <w:lvlText w:val="▪"/>
      <w:lvlJc w:val="left"/>
      <w:pPr>
        <w:ind w:left="6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DB0C3B"/>
    <w:multiLevelType w:val="hybridMultilevel"/>
    <w:tmpl w:val="B282B190"/>
    <w:lvl w:ilvl="0" w:tplc="88DCE4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3E7012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EE48C6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96AC9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C09510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74691C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2C13D8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728DF8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9012EA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111367"/>
    <w:multiLevelType w:val="hybridMultilevel"/>
    <w:tmpl w:val="259886D8"/>
    <w:lvl w:ilvl="0" w:tplc="AB988D8C">
      <w:start w:val="1"/>
      <w:numFmt w:val="bullet"/>
      <w:lvlText w:val="•"/>
      <w:lvlJc w:val="left"/>
      <w:pPr>
        <w:ind w:left="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502CD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30C628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465FC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04B48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62981E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727E0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E88228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80166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F242B0"/>
    <w:multiLevelType w:val="hybridMultilevel"/>
    <w:tmpl w:val="4A74CCEC"/>
    <w:lvl w:ilvl="0" w:tplc="EE1A04E6">
      <w:start w:val="1"/>
      <w:numFmt w:val="bullet"/>
      <w:lvlText w:val=""/>
      <w:lvlJc w:val="left"/>
      <w:pPr>
        <w:ind w:left="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52A2CA">
      <w:start w:val="1"/>
      <w:numFmt w:val="bullet"/>
      <w:lvlText w:val="o"/>
      <w:lvlJc w:val="left"/>
      <w:pPr>
        <w:ind w:left="10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D85AB2">
      <w:start w:val="1"/>
      <w:numFmt w:val="bullet"/>
      <w:lvlText w:val="▪"/>
      <w:lvlJc w:val="left"/>
      <w:pPr>
        <w:ind w:left="1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6A5E18">
      <w:start w:val="1"/>
      <w:numFmt w:val="bullet"/>
      <w:lvlText w:val="•"/>
      <w:lvlJc w:val="left"/>
      <w:pPr>
        <w:ind w:left="2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8E2D72">
      <w:start w:val="1"/>
      <w:numFmt w:val="bullet"/>
      <w:lvlText w:val="o"/>
      <w:lvlJc w:val="left"/>
      <w:pPr>
        <w:ind w:left="3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36D002">
      <w:start w:val="1"/>
      <w:numFmt w:val="bullet"/>
      <w:lvlText w:val="▪"/>
      <w:lvlJc w:val="left"/>
      <w:pPr>
        <w:ind w:left="3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44AF44">
      <w:start w:val="1"/>
      <w:numFmt w:val="bullet"/>
      <w:lvlText w:val="•"/>
      <w:lvlJc w:val="left"/>
      <w:pPr>
        <w:ind w:left="4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2A4862">
      <w:start w:val="1"/>
      <w:numFmt w:val="bullet"/>
      <w:lvlText w:val="o"/>
      <w:lvlJc w:val="left"/>
      <w:pPr>
        <w:ind w:left="5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087202">
      <w:start w:val="1"/>
      <w:numFmt w:val="bullet"/>
      <w:lvlText w:val="▪"/>
      <w:lvlJc w:val="left"/>
      <w:pPr>
        <w:ind w:left="6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331ABA"/>
    <w:multiLevelType w:val="hybridMultilevel"/>
    <w:tmpl w:val="10366C98"/>
    <w:lvl w:ilvl="0" w:tplc="84EA9274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9C2D94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46736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C212E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27CDC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32174A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E80A3A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366358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B8F30A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E173FC"/>
    <w:multiLevelType w:val="hybridMultilevel"/>
    <w:tmpl w:val="D99CE7FE"/>
    <w:lvl w:ilvl="0" w:tplc="A65A3322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8AB424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58535C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30BDD6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009538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B0D8F6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80D4B2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6AC36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6242B4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1234CE"/>
    <w:multiLevelType w:val="hybridMultilevel"/>
    <w:tmpl w:val="02F6EB5A"/>
    <w:lvl w:ilvl="0" w:tplc="9B988C10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22E288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76D9F6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7CB82A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D827EE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D64CF8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645C52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6478E6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8E0EDA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A03E2E"/>
    <w:multiLevelType w:val="hybridMultilevel"/>
    <w:tmpl w:val="7AAE098C"/>
    <w:lvl w:ilvl="0" w:tplc="A97C92B6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C435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9CBF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9E42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6C07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FAF6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9244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12E1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4A9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954C3D"/>
    <w:multiLevelType w:val="hybridMultilevel"/>
    <w:tmpl w:val="1A08F9FE"/>
    <w:lvl w:ilvl="0" w:tplc="2C92315E">
      <w:start w:val="1"/>
      <w:numFmt w:val="bullet"/>
      <w:lvlText w:val=""/>
      <w:lvlJc w:val="left"/>
      <w:pPr>
        <w:ind w:left="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A1F5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608D8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92665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8E496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C4E81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DE25A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38315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98E30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12"/>
  </w:num>
  <w:num w:numId="9">
    <w:abstractNumId w:val="13"/>
  </w:num>
  <w:num w:numId="10">
    <w:abstractNumId w:val="9"/>
  </w:num>
  <w:num w:numId="11">
    <w:abstractNumId w:val="3"/>
  </w:num>
  <w:num w:numId="12">
    <w:abstractNumId w:val="5"/>
  </w:num>
  <w:num w:numId="13">
    <w:abstractNumId w:val="4"/>
  </w:num>
  <w:num w:numId="14">
    <w:abstractNumId w:val="14"/>
  </w:num>
  <w:num w:numId="15">
    <w:abstractNumId w:val="16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80"/>
    <w:rsid w:val="002A0AFA"/>
    <w:rsid w:val="00724716"/>
    <w:rsid w:val="009455C5"/>
    <w:rsid w:val="00A05EA8"/>
    <w:rsid w:val="00C02280"/>
    <w:rsid w:val="00C2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EDE4"/>
  <w15:docId w15:val="{CC324E37-2BA0-406A-A171-EC997F01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8" w:lineRule="auto"/>
      <w:ind w:left="28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 w:line="268" w:lineRule="auto"/>
      <w:ind w:left="93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Прохоревич Валентина Михайловна</dc:creator>
  <cp:keywords/>
  <cp:lastModifiedBy>Зауч 1</cp:lastModifiedBy>
  <cp:revision>4</cp:revision>
  <dcterms:created xsi:type="dcterms:W3CDTF">2024-07-11T08:22:00Z</dcterms:created>
  <dcterms:modified xsi:type="dcterms:W3CDTF">2024-07-11T08:37:00Z</dcterms:modified>
</cp:coreProperties>
</file>