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FCB" w:rsidRDefault="00905FCB" w:rsidP="009E6807">
      <w:pPr>
        <w:shd w:val="clear" w:color="auto" w:fill="FFFFFF"/>
        <w:autoSpaceDE w:val="0"/>
        <w:autoSpaceDN w:val="0"/>
        <w:adjustRightInd w:val="0"/>
        <w:spacing w:after="0" w:line="240" w:lineRule="auto"/>
        <w:rPr>
          <w:rFonts w:ascii="Times New Roman CYR" w:hAnsi="Times New Roman CYR" w:cs="Times New Roman CYR"/>
          <w:b/>
          <w:bCs/>
          <w:color w:val="000000"/>
          <w:sz w:val="24"/>
          <w:szCs w:val="24"/>
        </w:rPr>
      </w:pPr>
    </w:p>
    <w:tbl>
      <w:tblPr>
        <w:tblpPr w:leftFromText="180" w:rightFromText="180" w:horzAnchor="margin" w:tblpX="-743" w:tblpY="259"/>
        <w:tblW w:w="11165" w:type="dxa"/>
        <w:tblLook w:val="04A0" w:firstRow="1" w:lastRow="0" w:firstColumn="1" w:lastColumn="0" w:noHBand="0" w:noVBand="1"/>
      </w:tblPr>
      <w:tblGrid>
        <w:gridCol w:w="5070"/>
        <w:gridCol w:w="6095"/>
      </w:tblGrid>
      <w:tr w:rsidR="009E6807" w:rsidTr="009E6807">
        <w:tc>
          <w:tcPr>
            <w:tcW w:w="5070" w:type="dxa"/>
          </w:tcPr>
          <w:p w:rsidR="009E6807" w:rsidRDefault="009E6807" w:rsidP="00D75458">
            <w:pPr>
              <w:pStyle w:val="2"/>
              <w:ind w:left="397"/>
              <w:rPr>
                <w:sz w:val="24"/>
                <w:szCs w:val="24"/>
              </w:rPr>
            </w:pPr>
            <w:r>
              <w:rPr>
                <w:sz w:val="24"/>
                <w:szCs w:val="24"/>
              </w:rPr>
              <w:t>Рассмотрено Педагогическим</w:t>
            </w:r>
          </w:p>
          <w:p w:rsidR="009E6807" w:rsidRDefault="009E6807" w:rsidP="00D75458">
            <w:pPr>
              <w:pStyle w:val="2"/>
              <w:ind w:left="397"/>
              <w:rPr>
                <w:sz w:val="24"/>
                <w:szCs w:val="24"/>
              </w:rPr>
            </w:pPr>
            <w:r>
              <w:rPr>
                <w:sz w:val="24"/>
                <w:szCs w:val="24"/>
              </w:rPr>
              <w:t>советом</w:t>
            </w:r>
          </w:p>
          <w:p w:rsidR="009E6807" w:rsidRDefault="009E6807" w:rsidP="00D75458">
            <w:pPr>
              <w:pStyle w:val="2"/>
              <w:ind w:left="397"/>
              <w:rPr>
                <w:sz w:val="24"/>
                <w:szCs w:val="24"/>
              </w:rPr>
            </w:pPr>
            <w:r>
              <w:rPr>
                <w:sz w:val="24"/>
                <w:szCs w:val="24"/>
              </w:rPr>
              <w:t xml:space="preserve">протокол № 1 от 30.08.2018 г. </w:t>
            </w:r>
          </w:p>
          <w:p w:rsidR="009E6807" w:rsidRDefault="009E6807" w:rsidP="00D75458">
            <w:pPr>
              <w:pStyle w:val="2"/>
              <w:ind w:left="397"/>
              <w:rPr>
                <w:sz w:val="24"/>
                <w:szCs w:val="24"/>
              </w:rPr>
            </w:pPr>
          </w:p>
          <w:p w:rsidR="009E6807" w:rsidRDefault="009E6807" w:rsidP="00D75458">
            <w:pPr>
              <w:pStyle w:val="2"/>
              <w:ind w:left="397"/>
              <w:rPr>
                <w:sz w:val="24"/>
                <w:szCs w:val="24"/>
              </w:rPr>
            </w:pPr>
            <w:r>
              <w:rPr>
                <w:sz w:val="24"/>
                <w:szCs w:val="24"/>
              </w:rPr>
              <w:t>Согласовано:</w:t>
            </w:r>
          </w:p>
          <w:p w:rsidR="009E6807" w:rsidRDefault="009E6807" w:rsidP="00D75458">
            <w:pPr>
              <w:pStyle w:val="2"/>
              <w:ind w:left="397"/>
              <w:rPr>
                <w:sz w:val="24"/>
                <w:szCs w:val="24"/>
              </w:rPr>
            </w:pPr>
            <w:r>
              <w:rPr>
                <w:sz w:val="24"/>
                <w:szCs w:val="24"/>
              </w:rPr>
              <w:t xml:space="preserve"> Совет школы</w:t>
            </w:r>
          </w:p>
          <w:p w:rsidR="009E6807" w:rsidRDefault="009E6807" w:rsidP="00D75458">
            <w:pPr>
              <w:pStyle w:val="2"/>
              <w:ind w:left="397"/>
              <w:rPr>
                <w:caps/>
                <w:sz w:val="24"/>
                <w:szCs w:val="24"/>
              </w:rPr>
            </w:pPr>
            <w:r>
              <w:rPr>
                <w:sz w:val="24"/>
                <w:szCs w:val="24"/>
              </w:rPr>
              <w:t>протокол №1 от 14.09.2018 г.</w:t>
            </w:r>
          </w:p>
        </w:tc>
        <w:tc>
          <w:tcPr>
            <w:tcW w:w="6095" w:type="dxa"/>
          </w:tcPr>
          <w:p w:rsidR="009E6807" w:rsidRDefault="009E6807" w:rsidP="00D75458">
            <w:pPr>
              <w:pStyle w:val="2"/>
              <w:ind w:left="0"/>
              <w:jc w:val="right"/>
              <w:rPr>
                <w:sz w:val="24"/>
                <w:szCs w:val="24"/>
              </w:rPr>
            </w:pPr>
          </w:p>
          <w:p w:rsidR="009E6807" w:rsidRDefault="009E6807" w:rsidP="00D75458">
            <w:pPr>
              <w:pStyle w:val="2"/>
              <w:ind w:left="0"/>
              <w:jc w:val="right"/>
              <w:rPr>
                <w:sz w:val="24"/>
                <w:szCs w:val="24"/>
              </w:rPr>
            </w:pPr>
            <w:r>
              <w:rPr>
                <w:sz w:val="24"/>
                <w:szCs w:val="24"/>
              </w:rPr>
              <w:t>Утверждаю</w:t>
            </w:r>
          </w:p>
          <w:p w:rsidR="009E6807" w:rsidRDefault="009E6807" w:rsidP="00D75458">
            <w:pPr>
              <w:pStyle w:val="2"/>
              <w:ind w:left="0"/>
              <w:jc w:val="right"/>
              <w:rPr>
                <w:sz w:val="24"/>
                <w:szCs w:val="24"/>
              </w:rPr>
            </w:pPr>
            <w:r>
              <w:rPr>
                <w:sz w:val="24"/>
                <w:szCs w:val="24"/>
              </w:rPr>
              <w:t xml:space="preserve">             </w:t>
            </w:r>
            <w:r>
              <w:rPr>
                <w:sz w:val="24"/>
                <w:szCs w:val="24"/>
              </w:rPr>
              <w:t>Директор МБОУ СОШ № 32</w:t>
            </w:r>
          </w:p>
          <w:p w:rsidR="009E6807" w:rsidRDefault="009E6807" w:rsidP="00D75458">
            <w:pPr>
              <w:pStyle w:val="2"/>
              <w:ind w:left="0"/>
              <w:jc w:val="right"/>
              <w:rPr>
                <w:sz w:val="24"/>
                <w:szCs w:val="24"/>
              </w:rPr>
            </w:pPr>
            <w:r>
              <w:rPr>
                <w:sz w:val="24"/>
                <w:szCs w:val="24"/>
              </w:rPr>
              <w:t xml:space="preserve">__________ </w:t>
            </w:r>
            <w:proofErr w:type="spellStart"/>
            <w:r>
              <w:rPr>
                <w:sz w:val="24"/>
                <w:szCs w:val="24"/>
              </w:rPr>
              <w:t>С.М.Ищенко</w:t>
            </w:r>
            <w:proofErr w:type="spellEnd"/>
          </w:p>
          <w:p w:rsidR="009E6807" w:rsidRDefault="009E6807" w:rsidP="00D75458">
            <w:pPr>
              <w:pStyle w:val="2"/>
              <w:ind w:left="0"/>
              <w:jc w:val="right"/>
              <w:rPr>
                <w:caps/>
                <w:sz w:val="24"/>
                <w:szCs w:val="24"/>
              </w:rPr>
            </w:pPr>
            <w:r>
              <w:rPr>
                <w:sz w:val="24"/>
                <w:szCs w:val="24"/>
              </w:rPr>
              <w:t>Приказ №173от 15.09.2018 г.</w:t>
            </w:r>
          </w:p>
        </w:tc>
      </w:tr>
    </w:tbl>
    <w:p w:rsidR="00905FCB" w:rsidRPr="009E6807" w:rsidRDefault="009E6807" w:rsidP="009E6807">
      <w:pPr>
        <w:spacing w:after="0"/>
        <w:jc w:val="center"/>
        <w:rPr>
          <w:rFonts w:ascii="Times New Roman" w:hAnsi="Times New Roman" w:cs="Times New Roman"/>
          <w:b/>
          <w:sz w:val="28"/>
          <w:szCs w:val="28"/>
        </w:rPr>
      </w:pPr>
      <w:r w:rsidRPr="009E6807">
        <w:rPr>
          <w:rFonts w:ascii="Times New Roman" w:hAnsi="Times New Roman" w:cs="Times New Roman"/>
          <w:b/>
          <w:sz w:val="28"/>
          <w:szCs w:val="28"/>
        </w:rPr>
        <w:t>ПОЛОЖЕНИЕ</w:t>
      </w:r>
    </w:p>
    <w:p w:rsidR="009E6807" w:rsidRPr="009E6807" w:rsidRDefault="00E84D24" w:rsidP="009E6807">
      <w:pPr>
        <w:spacing w:after="0" w:line="240" w:lineRule="auto"/>
        <w:jc w:val="center"/>
        <w:rPr>
          <w:rFonts w:ascii="Times New Roman" w:hAnsi="Times New Roman" w:cs="Times New Roman"/>
          <w:b/>
          <w:sz w:val="28"/>
          <w:szCs w:val="28"/>
        </w:rPr>
      </w:pPr>
      <w:r w:rsidRPr="009E6807">
        <w:rPr>
          <w:rFonts w:ascii="Times New Roman" w:hAnsi="Times New Roman" w:cs="Times New Roman"/>
          <w:b/>
          <w:bCs/>
          <w:color w:val="000000"/>
          <w:sz w:val="28"/>
          <w:szCs w:val="28"/>
        </w:rPr>
        <w:t>об</w:t>
      </w:r>
      <w:r w:rsidR="00905FCB" w:rsidRPr="009E6807">
        <w:rPr>
          <w:rFonts w:ascii="Times New Roman" w:hAnsi="Times New Roman" w:cs="Times New Roman"/>
          <w:b/>
          <w:bCs/>
          <w:color w:val="000000"/>
          <w:sz w:val="28"/>
          <w:szCs w:val="28"/>
          <w:highlight w:val="white"/>
        </w:rPr>
        <w:t xml:space="preserve"> осуществлении текущего контроля успеваемости</w:t>
      </w:r>
      <w:r w:rsidRPr="009E6807">
        <w:rPr>
          <w:rFonts w:ascii="Times New Roman" w:hAnsi="Times New Roman" w:cs="Times New Roman"/>
          <w:b/>
          <w:bCs/>
          <w:color w:val="000000"/>
          <w:sz w:val="28"/>
          <w:szCs w:val="28"/>
        </w:rPr>
        <w:t xml:space="preserve"> и </w:t>
      </w:r>
      <w:r w:rsidR="006E003B" w:rsidRPr="009E6807">
        <w:rPr>
          <w:rFonts w:ascii="Times New Roman" w:hAnsi="Times New Roman" w:cs="Times New Roman"/>
          <w:b/>
          <w:bCs/>
          <w:color w:val="000000"/>
          <w:sz w:val="28"/>
          <w:szCs w:val="28"/>
        </w:rPr>
        <w:t>проведении промежуточной</w:t>
      </w:r>
      <w:r w:rsidRPr="009E6807">
        <w:rPr>
          <w:rFonts w:ascii="Times New Roman" w:hAnsi="Times New Roman" w:cs="Times New Roman"/>
          <w:b/>
          <w:bCs/>
          <w:color w:val="000000"/>
          <w:sz w:val="28"/>
          <w:szCs w:val="28"/>
          <w:highlight w:val="white"/>
        </w:rPr>
        <w:t xml:space="preserve"> аттестации обучающихся</w:t>
      </w:r>
      <w:r w:rsidR="009E6807" w:rsidRPr="009E6807">
        <w:rPr>
          <w:rFonts w:ascii="Times New Roman" w:hAnsi="Times New Roman" w:cs="Times New Roman"/>
          <w:b/>
          <w:bCs/>
          <w:color w:val="000000"/>
          <w:sz w:val="28"/>
          <w:szCs w:val="28"/>
          <w:highlight w:val="white"/>
        </w:rPr>
        <w:t xml:space="preserve"> </w:t>
      </w:r>
      <w:r w:rsidR="009E6807">
        <w:rPr>
          <w:rFonts w:ascii="Times New Roman" w:hAnsi="Times New Roman" w:cs="Times New Roman"/>
          <w:b/>
          <w:bCs/>
          <w:color w:val="000000"/>
          <w:sz w:val="28"/>
          <w:szCs w:val="28"/>
        </w:rPr>
        <w:t xml:space="preserve">в </w:t>
      </w:r>
      <w:r w:rsidR="009E6807">
        <w:rPr>
          <w:rFonts w:ascii="Times New Roman" w:hAnsi="Times New Roman" w:cs="Times New Roman"/>
          <w:b/>
          <w:sz w:val="28"/>
          <w:szCs w:val="28"/>
        </w:rPr>
        <w:t>муниципальном бюджетном общеобразовательном учреждении</w:t>
      </w:r>
      <w:r w:rsidR="009E6807" w:rsidRPr="009E6807">
        <w:rPr>
          <w:rFonts w:ascii="Times New Roman" w:hAnsi="Times New Roman" w:cs="Times New Roman"/>
          <w:b/>
          <w:sz w:val="28"/>
          <w:szCs w:val="28"/>
        </w:rPr>
        <w:t xml:space="preserve"> г. Шахты Ростовской области </w:t>
      </w:r>
    </w:p>
    <w:p w:rsidR="00905FCB" w:rsidRDefault="009E6807" w:rsidP="009E6807">
      <w:pPr>
        <w:spacing w:after="0" w:line="240" w:lineRule="auto"/>
        <w:jc w:val="center"/>
        <w:rPr>
          <w:rFonts w:ascii="Times New Roman" w:hAnsi="Times New Roman" w:cs="Times New Roman"/>
          <w:b/>
          <w:sz w:val="28"/>
          <w:szCs w:val="28"/>
        </w:rPr>
      </w:pPr>
      <w:r w:rsidRPr="009E6807">
        <w:rPr>
          <w:rFonts w:ascii="Times New Roman" w:hAnsi="Times New Roman" w:cs="Times New Roman"/>
          <w:b/>
          <w:sz w:val="28"/>
          <w:szCs w:val="28"/>
        </w:rPr>
        <w:t>«Средняя общеобразовательная школа №32</w:t>
      </w:r>
      <w:r>
        <w:rPr>
          <w:rFonts w:ascii="Times New Roman" w:hAnsi="Times New Roman" w:cs="Times New Roman"/>
          <w:b/>
          <w:sz w:val="28"/>
          <w:szCs w:val="28"/>
        </w:rPr>
        <w:t>»</w:t>
      </w:r>
    </w:p>
    <w:p w:rsidR="009E6807" w:rsidRPr="009E6807" w:rsidRDefault="009E6807" w:rsidP="009E6807">
      <w:pPr>
        <w:spacing w:after="0" w:line="240" w:lineRule="auto"/>
        <w:jc w:val="center"/>
        <w:rPr>
          <w:rFonts w:ascii="Times New Roman" w:hAnsi="Times New Roman" w:cs="Times New Roman"/>
          <w:b/>
          <w:sz w:val="28"/>
          <w:szCs w:val="28"/>
        </w:rPr>
      </w:pPr>
    </w:p>
    <w:p w:rsidR="00905FCB" w:rsidRPr="009E6807" w:rsidRDefault="00905FCB" w:rsidP="00905FCB">
      <w:pPr>
        <w:shd w:val="clear" w:color="auto" w:fill="FFFFFF"/>
        <w:autoSpaceDE w:val="0"/>
        <w:autoSpaceDN w:val="0"/>
        <w:adjustRightInd w:val="0"/>
        <w:spacing w:after="0" w:line="240" w:lineRule="auto"/>
        <w:ind w:left="840" w:hanging="360"/>
        <w:jc w:val="center"/>
        <w:rPr>
          <w:rFonts w:ascii="Times New Roman" w:hAnsi="Times New Roman" w:cs="Times New Roman"/>
          <w:b/>
          <w:bCs/>
          <w:color w:val="000000"/>
          <w:sz w:val="28"/>
          <w:szCs w:val="28"/>
        </w:rPr>
      </w:pPr>
      <w:r w:rsidRPr="009E6807">
        <w:rPr>
          <w:rFonts w:ascii="Times New Roman" w:hAnsi="Times New Roman" w:cs="Times New Roman"/>
          <w:b/>
          <w:bCs/>
          <w:color w:val="000000"/>
          <w:sz w:val="28"/>
          <w:szCs w:val="28"/>
        </w:rPr>
        <w:t>1.</w:t>
      </w:r>
      <w:r w:rsidRPr="009E6807">
        <w:rPr>
          <w:rFonts w:ascii="Times New Roman" w:hAnsi="Times New Roman" w:cs="Times New Roman"/>
          <w:b/>
          <w:bCs/>
          <w:color w:val="000000"/>
          <w:sz w:val="28"/>
          <w:szCs w:val="28"/>
        </w:rPr>
        <w:tab/>
        <w:t>Общие положения</w:t>
      </w:r>
    </w:p>
    <w:p w:rsidR="00905FCB" w:rsidRPr="009E6807" w:rsidRDefault="00905FCB" w:rsidP="00905FCB">
      <w:pPr>
        <w:shd w:val="clear" w:color="auto" w:fill="FFFFFF"/>
        <w:autoSpaceDE w:val="0"/>
        <w:autoSpaceDN w:val="0"/>
        <w:adjustRightInd w:val="0"/>
        <w:spacing w:after="0" w:line="240" w:lineRule="auto"/>
        <w:ind w:left="840"/>
        <w:rPr>
          <w:rFonts w:ascii="Times New Roman" w:hAnsi="Times New Roman" w:cs="Times New Roman"/>
          <w:b/>
          <w:bCs/>
          <w:color w:val="000000"/>
          <w:sz w:val="28"/>
          <w:szCs w:val="28"/>
        </w:rPr>
      </w:pP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1.1.</w:t>
      </w:r>
      <w:r w:rsidRPr="009E6807">
        <w:rPr>
          <w:rFonts w:ascii="Times New Roman" w:hAnsi="Times New Roman" w:cs="Times New Roman"/>
          <w:color w:val="000000"/>
          <w:sz w:val="28"/>
          <w:szCs w:val="28"/>
        </w:rPr>
        <w:tab/>
        <w:t>Настоящее Положение разработано в соответствии с Федеральным законом от 29 декабря 2012 г. № 273-ФЗ «Об образовании в Российской Федерации</w:t>
      </w:r>
      <w:r w:rsidR="009E6807" w:rsidRPr="009E6807">
        <w:rPr>
          <w:rFonts w:ascii="Times New Roman" w:hAnsi="Times New Roman" w:cs="Times New Roman"/>
          <w:color w:val="000000"/>
          <w:sz w:val="28"/>
          <w:szCs w:val="28"/>
        </w:rPr>
        <w:t>», Приказом</w:t>
      </w:r>
      <w:r w:rsidRPr="009E6807">
        <w:rPr>
          <w:rFonts w:ascii="Times New Roman" w:hAnsi="Times New Roman" w:cs="Times New Roman"/>
          <w:color w:val="000000"/>
          <w:sz w:val="28"/>
          <w:szCs w:val="28"/>
        </w:rPr>
        <w:t xml:space="preserve"> Министерства образования и науки Российск</w:t>
      </w:r>
      <w:r w:rsidR="00220075">
        <w:rPr>
          <w:rFonts w:ascii="Times New Roman" w:hAnsi="Times New Roman" w:cs="Times New Roman"/>
          <w:color w:val="000000"/>
          <w:sz w:val="28"/>
          <w:szCs w:val="28"/>
        </w:rPr>
        <w:t>ой Федерации от 30 августа 2013</w:t>
      </w:r>
      <w:bookmarkStart w:id="0" w:name="_GoBack"/>
      <w:bookmarkEnd w:id="0"/>
      <w:r w:rsidRPr="009E6807">
        <w:rPr>
          <w:rFonts w:ascii="Times New Roman" w:hAnsi="Times New Roman" w:cs="Times New Roman"/>
          <w:color w:val="000000"/>
          <w:sz w:val="28"/>
          <w:szCs w:val="28"/>
        </w:rPr>
        <w:t>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образовательной организации.</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 xml:space="preserve">1.2. Настоящее Положение о проведении промежуточной аттестации обучающихся и осуществлении текущего контроля их успеваемости (далее - Положение) является локальным нормативным актом образовательной организации (далее - Организации), регулирующим периодичность, </w:t>
      </w:r>
      <w:r w:rsidR="009E6807" w:rsidRPr="009E6807">
        <w:rPr>
          <w:rFonts w:ascii="Times New Roman" w:hAnsi="Times New Roman" w:cs="Times New Roman"/>
          <w:color w:val="000000"/>
          <w:sz w:val="28"/>
          <w:szCs w:val="28"/>
        </w:rPr>
        <w:t>порядок, систему</w:t>
      </w:r>
      <w:r w:rsidRPr="009E6807">
        <w:rPr>
          <w:rFonts w:ascii="Times New Roman" w:hAnsi="Times New Roman" w:cs="Times New Roman"/>
          <w:color w:val="000000"/>
          <w:sz w:val="28"/>
          <w:szCs w:val="28"/>
        </w:rPr>
        <w:t xml:space="preserve"> оценок и формы проведения промежуточной аттестации обучающихся и текущего контроля их успеваемости. </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 xml:space="preserve">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1.4. Текущий контроль успеваемости обучающихся - это систематическая проверка их учебных достижений, проводимая педагогом в ходе осуществления образовательной деятельности в соответствии с образовательной программой в течение учебного года.</w:t>
      </w:r>
    </w:p>
    <w:p w:rsidR="00905FCB" w:rsidRPr="009E6807" w:rsidRDefault="00905FCB" w:rsidP="00905FCB">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9E6807">
        <w:rPr>
          <w:rFonts w:ascii="Times New Roman" w:hAnsi="Times New Roman" w:cs="Times New Roman"/>
          <w:sz w:val="28"/>
          <w:szCs w:val="28"/>
        </w:rPr>
        <w:t>1.5.</w:t>
      </w:r>
      <w:r w:rsidRPr="009E6807">
        <w:rPr>
          <w:rFonts w:ascii="Times New Roman" w:hAnsi="Times New Roman" w:cs="Times New Roman"/>
          <w:color w:val="FF0000"/>
          <w:sz w:val="28"/>
          <w:szCs w:val="28"/>
        </w:rPr>
        <w:t xml:space="preserve"> </w:t>
      </w:r>
      <w:r w:rsidRPr="009E6807">
        <w:rPr>
          <w:rFonts w:ascii="Times New Roman" w:hAnsi="Times New Roman" w:cs="Times New Roman"/>
          <w:color w:val="000000"/>
          <w:sz w:val="28"/>
          <w:szCs w:val="28"/>
        </w:rPr>
        <w:t xml:space="preserve">Промежуточная аттестация </w:t>
      </w:r>
      <w:r w:rsidR="00E7100A" w:rsidRPr="009E6807">
        <w:rPr>
          <w:rFonts w:ascii="Times New Roman" w:hAnsi="Times New Roman" w:cs="Times New Roman"/>
          <w:color w:val="000000"/>
          <w:sz w:val="28"/>
          <w:szCs w:val="28"/>
        </w:rPr>
        <w:t>- это установление уровня достижения результатов освоения учебных предметов, курсов, дисциплин (модулей), предусмотренных образовательной программой по окончании учебного года.</w:t>
      </w:r>
    </w:p>
    <w:p w:rsidR="00905FCB" w:rsidRPr="009E6807" w:rsidRDefault="00E7100A" w:rsidP="00905FCB">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 xml:space="preserve"> </w:t>
      </w:r>
    </w:p>
    <w:p w:rsidR="00905FCB" w:rsidRPr="009E6807" w:rsidRDefault="00905FCB" w:rsidP="009E6807">
      <w:pPr>
        <w:shd w:val="clear" w:color="auto" w:fill="FFFFFF"/>
        <w:autoSpaceDE w:val="0"/>
        <w:autoSpaceDN w:val="0"/>
        <w:adjustRightInd w:val="0"/>
        <w:spacing w:after="0" w:line="240" w:lineRule="auto"/>
        <w:ind w:left="840" w:hanging="360"/>
        <w:jc w:val="center"/>
        <w:rPr>
          <w:rFonts w:ascii="Times New Roman" w:hAnsi="Times New Roman" w:cs="Times New Roman"/>
          <w:b/>
          <w:bCs/>
          <w:color w:val="000000"/>
          <w:sz w:val="28"/>
          <w:szCs w:val="28"/>
        </w:rPr>
      </w:pPr>
      <w:r w:rsidRPr="009E6807">
        <w:rPr>
          <w:rFonts w:ascii="Times New Roman" w:hAnsi="Times New Roman" w:cs="Times New Roman"/>
          <w:b/>
          <w:bCs/>
          <w:color w:val="000000"/>
          <w:sz w:val="28"/>
          <w:szCs w:val="28"/>
        </w:rPr>
        <w:t>2.</w:t>
      </w:r>
      <w:r w:rsidRPr="009E6807">
        <w:rPr>
          <w:rFonts w:ascii="Times New Roman" w:hAnsi="Times New Roman" w:cs="Times New Roman"/>
          <w:b/>
          <w:bCs/>
          <w:color w:val="000000"/>
          <w:sz w:val="28"/>
          <w:szCs w:val="28"/>
        </w:rPr>
        <w:tab/>
        <w:t>Содержание и порядок проведения текущего контроля успеваемости обучающихся</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 xml:space="preserve"> 2.1. Текущий контроль успеваемости обучающихся проводится в течение учебного периода в целях:</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lastRenderedPageBreak/>
        <w:t>- контроля уровня достижения учащимися результатов, предусмотренных образовательной программой;</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 xml:space="preserve">-  оценки соответствия результатов освоения образовательных </w:t>
      </w:r>
      <w:proofErr w:type="gramStart"/>
      <w:r w:rsidRPr="009E6807">
        <w:rPr>
          <w:rFonts w:ascii="Times New Roman" w:hAnsi="Times New Roman" w:cs="Times New Roman"/>
          <w:color w:val="000000"/>
          <w:sz w:val="28"/>
          <w:szCs w:val="28"/>
        </w:rPr>
        <w:t>программ  требованиям</w:t>
      </w:r>
      <w:proofErr w:type="gramEnd"/>
      <w:r w:rsidRPr="009E6807">
        <w:rPr>
          <w:rFonts w:ascii="Times New Roman" w:hAnsi="Times New Roman" w:cs="Times New Roman"/>
          <w:color w:val="000000"/>
          <w:sz w:val="28"/>
          <w:szCs w:val="28"/>
        </w:rPr>
        <w:t xml:space="preserve"> ФГОС</w:t>
      </w:r>
      <w:r w:rsidR="00E7100A" w:rsidRPr="009E6807">
        <w:rPr>
          <w:rFonts w:ascii="Times New Roman" w:hAnsi="Times New Roman" w:cs="Times New Roman"/>
          <w:color w:val="000000"/>
          <w:sz w:val="28"/>
          <w:szCs w:val="28"/>
        </w:rPr>
        <w:t xml:space="preserve"> и ФК ГОС</w:t>
      </w:r>
      <w:r w:rsidRPr="009E6807">
        <w:rPr>
          <w:rFonts w:ascii="Times New Roman" w:hAnsi="Times New Roman" w:cs="Times New Roman"/>
          <w:color w:val="000000"/>
          <w:sz w:val="28"/>
          <w:szCs w:val="28"/>
        </w:rPr>
        <w:t>;</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 xml:space="preserve">- проведения обучающимся самооценки, оценки его работы педагогическим работником с целью возможного </w:t>
      </w:r>
      <w:proofErr w:type="gramStart"/>
      <w:r w:rsidRPr="009E6807">
        <w:rPr>
          <w:rFonts w:ascii="Times New Roman" w:hAnsi="Times New Roman" w:cs="Times New Roman"/>
          <w:color w:val="000000"/>
          <w:sz w:val="28"/>
          <w:szCs w:val="28"/>
        </w:rPr>
        <w:t>совершенствования  образовательного</w:t>
      </w:r>
      <w:proofErr w:type="gramEnd"/>
      <w:r w:rsidRPr="009E6807">
        <w:rPr>
          <w:rFonts w:ascii="Times New Roman" w:hAnsi="Times New Roman" w:cs="Times New Roman"/>
          <w:color w:val="000000"/>
          <w:sz w:val="28"/>
          <w:szCs w:val="28"/>
        </w:rPr>
        <w:t xml:space="preserve"> процесса;</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2.2. Текущий контроль осуществляется педагогическим работником, реализующим соответствующую часть образовательной программы.</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2.3. Порядок, формы, периодичность, количество обязательных мероприятий при проведении текущего контроля успеваемости обучающихся определяются педагогическим работником с учетом образовательной программы и фиксируются в его рабочей программе. При проведении текущего контроля используются следующие формы контроля:</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 письменный индивидуальный (письменный ответ обучающегося на один или систему вопросов, домашние, проверочные, лабораторные, практические, контрольные, творческие работы, наблюдения, сочинения, изложения, диктанты и т.д.);</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 устный индивидуальный (устный ответ обучающегося на один или систему вопросов в форме устного высказывания, рассказа, беседы, чтение наизусть и т. д.)</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 групповой (защита проекта, семинар).</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 xml:space="preserve">2.4. Текущий контроль на уровне администрации проводится в конце каждой четверти (кроме последней) в форме административных контрольных или тестовых работ. </w:t>
      </w:r>
      <w:r w:rsidR="000C37FE" w:rsidRPr="009E6807">
        <w:rPr>
          <w:rFonts w:ascii="Times New Roman" w:hAnsi="Times New Roman" w:cs="Times New Roman"/>
          <w:color w:val="000000"/>
          <w:sz w:val="28"/>
          <w:szCs w:val="28"/>
        </w:rPr>
        <w:t xml:space="preserve">Перечень предметов, вынесенных на административный контроль, и классов, в которых он будет проведен, определяется администрацией и методическим советом Школы, обсуждается на педагогическом совете и утверждается приказом директора в форме графика проведения административного контроля в срок до 1 сентября текущего учебного года. </w:t>
      </w:r>
      <w:r w:rsidRPr="009E6807">
        <w:rPr>
          <w:rFonts w:ascii="Times New Roman" w:hAnsi="Times New Roman" w:cs="Times New Roman"/>
          <w:color w:val="000000"/>
          <w:sz w:val="28"/>
          <w:szCs w:val="28"/>
        </w:rPr>
        <w:t>Учителя включают административный контроль в тематическое планирование рабочей программы. Контрольно-измерительные материалы для проведения административного контроля разрабатывает администрация совместно с руководителями методических объединений. Тематический анализ ошибок проводят учителя - предметники и результаты обобщаются руководителями методических объединений в виде аналитических справок.</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 xml:space="preserve">2.5.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обучающимся, индивидуализацию содержания образовательной деятельности обучающегося, иную корректировку образовательной деятельности в отношении обучающегося.  </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2.6. Результаты текущего контроля фиксируются в классных журналах, дневниках обучающихся, тетрадях для контрольных, творческих, лабораторных, практических работ, в рабочих тетрадях в зависимости от вида выполненных заданий.</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lastRenderedPageBreak/>
        <w:t>2.7. Успеваемость обучающихся, занимающихся по индивидуальному учебному плану,</w:t>
      </w:r>
      <w:r w:rsidR="005D568C" w:rsidRPr="009E6807">
        <w:rPr>
          <w:rFonts w:ascii="Times New Roman" w:hAnsi="Times New Roman" w:cs="Times New Roman"/>
          <w:color w:val="000000"/>
          <w:sz w:val="28"/>
          <w:szCs w:val="28"/>
        </w:rPr>
        <w:t xml:space="preserve"> на дому,</w:t>
      </w:r>
      <w:r w:rsidRPr="009E6807">
        <w:rPr>
          <w:rFonts w:ascii="Times New Roman" w:hAnsi="Times New Roman" w:cs="Times New Roman"/>
          <w:color w:val="000000"/>
          <w:sz w:val="28"/>
          <w:szCs w:val="28"/>
        </w:rPr>
        <w:t xml:space="preserve"> подлежит текущему контролю с учетом особенностей освоения образовательной программы, предусмотренных индивидуальным учебным планом. </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2.8. Обучающимся, находящимся в лечебном учреждении (санатории, лесной школе и др.), где были организованы учебные занятия, учитываются отметки, полученные ими в общеобразовательной организации при вышеперечисленных учреждениях.</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 xml:space="preserve">2.9. Педагогические работники доводят до сведения родителей (законных </w:t>
      </w:r>
      <w:proofErr w:type="gramStart"/>
      <w:r w:rsidRPr="009E6807">
        <w:rPr>
          <w:rFonts w:ascii="Times New Roman" w:hAnsi="Times New Roman" w:cs="Times New Roman"/>
          <w:color w:val="000000"/>
          <w:sz w:val="28"/>
          <w:szCs w:val="28"/>
        </w:rPr>
        <w:t>представителей)  сведения</w:t>
      </w:r>
      <w:proofErr w:type="gramEnd"/>
      <w:r w:rsidRPr="009E6807">
        <w:rPr>
          <w:rFonts w:ascii="Times New Roman" w:hAnsi="Times New Roman" w:cs="Times New Roman"/>
          <w:color w:val="000000"/>
          <w:sz w:val="28"/>
          <w:szCs w:val="28"/>
        </w:rPr>
        <w:t xml:space="preserve"> о результатах текущего контроля успеваемости обучающихся как посредством заполнения предусмотренных документов, в том числе в электронной форме (дневник обучающегося, электронный дневник), так и по запросу родителей (законных представителей) обучающихся. Педагогические работники в рамках работы </w:t>
      </w:r>
      <w:proofErr w:type="gramStart"/>
      <w:r w:rsidRPr="009E6807">
        <w:rPr>
          <w:rFonts w:ascii="Times New Roman" w:hAnsi="Times New Roman" w:cs="Times New Roman"/>
          <w:color w:val="000000"/>
          <w:sz w:val="28"/>
          <w:szCs w:val="28"/>
        </w:rPr>
        <w:t>в родителями</w:t>
      </w:r>
      <w:proofErr w:type="gramEnd"/>
      <w:r w:rsidRPr="009E6807">
        <w:rPr>
          <w:rFonts w:ascii="Times New Roman" w:hAnsi="Times New Roman" w:cs="Times New Roman"/>
          <w:color w:val="000000"/>
          <w:sz w:val="28"/>
          <w:szCs w:val="28"/>
        </w:rPr>
        <w:t xml:space="preserve"> (законными представителями) обучающихся обязаны прокомментировать результаты текущего контроля успеваемости обучающихся в устной форме. Родители (законные представители) имеют право на получение информации об итогах </w:t>
      </w:r>
      <w:proofErr w:type="gramStart"/>
      <w:r w:rsidRPr="009E6807">
        <w:rPr>
          <w:rFonts w:ascii="Times New Roman" w:hAnsi="Times New Roman" w:cs="Times New Roman"/>
          <w:color w:val="000000"/>
          <w:sz w:val="28"/>
          <w:szCs w:val="28"/>
        </w:rPr>
        <w:t>текущего контроля успеваемости</w:t>
      </w:r>
      <w:proofErr w:type="gramEnd"/>
      <w:r w:rsidRPr="009E6807">
        <w:rPr>
          <w:rFonts w:ascii="Times New Roman" w:hAnsi="Times New Roman" w:cs="Times New Roman"/>
          <w:color w:val="000000"/>
          <w:sz w:val="28"/>
          <w:szCs w:val="28"/>
        </w:rPr>
        <w:t xml:space="preserve"> обучающегося в письменной форме в виде выписки из соответствующих документов, для чего должны обратиться к классному руководителю. </w:t>
      </w:r>
    </w:p>
    <w:p w:rsidR="00905FCB" w:rsidRPr="009E6807" w:rsidRDefault="00905FCB" w:rsidP="009E6807">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 </w:t>
      </w:r>
    </w:p>
    <w:p w:rsidR="00905FCB" w:rsidRPr="009E6807" w:rsidRDefault="00905FCB" w:rsidP="00905FCB">
      <w:pPr>
        <w:shd w:val="clear" w:color="auto" w:fill="FFFFFF"/>
        <w:autoSpaceDE w:val="0"/>
        <w:autoSpaceDN w:val="0"/>
        <w:adjustRightInd w:val="0"/>
        <w:spacing w:after="0" w:line="240" w:lineRule="auto"/>
        <w:ind w:left="840" w:hanging="360"/>
        <w:jc w:val="center"/>
        <w:rPr>
          <w:rFonts w:ascii="Times New Roman" w:hAnsi="Times New Roman" w:cs="Times New Roman"/>
          <w:b/>
          <w:bCs/>
          <w:color w:val="000000"/>
          <w:sz w:val="28"/>
          <w:szCs w:val="28"/>
        </w:rPr>
      </w:pPr>
      <w:r w:rsidRPr="009E6807">
        <w:rPr>
          <w:rFonts w:ascii="Times New Roman" w:hAnsi="Times New Roman" w:cs="Times New Roman"/>
          <w:b/>
          <w:bCs/>
          <w:color w:val="000000"/>
          <w:sz w:val="28"/>
          <w:szCs w:val="28"/>
        </w:rPr>
        <w:t>3. Система отметок при проведении текущего контроля успеваемости обучающихся</w:t>
      </w:r>
    </w:p>
    <w:p w:rsidR="00905FCB" w:rsidRPr="009E6807" w:rsidRDefault="00905FCB" w:rsidP="009E6807">
      <w:pPr>
        <w:shd w:val="clear" w:color="auto" w:fill="FFFFFF"/>
        <w:autoSpaceDE w:val="0"/>
        <w:autoSpaceDN w:val="0"/>
        <w:adjustRightInd w:val="0"/>
        <w:spacing w:after="0" w:line="240" w:lineRule="auto"/>
        <w:ind w:left="840" w:hanging="360"/>
        <w:jc w:val="center"/>
        <w:rPr>
          <w:rFonts w:ascii="Times New Roman" w:hAnsi="Times New Roman" w:cs="Times New Roman"/>
          <w:b/>
          <w:bCs/>
          <w:color w:val="000000"/>
          <w:sz w:val="28"/>
          <w:szCs w:val="28"/>
        </w:rPr>
      </w:pPr>
      <w:r w:rsidRPr="009E6807">
        <w:rPr>
          <w:rFonts w:ascii="Times New Roman" w:hAnsi="Times New Roman" w:cs="Times New Roman"/>
          <w:b/>
          <w:bCs/>
          <w:color w:val="000000"/>
          <w:sz w:val="28"/>
          <w:szCs w:val="28"/>
        </w:rPr>
        <w:tab/>
      </w:r>
    </w:p>
    <w:p w:rsidR="00905FCB" w:rsidRPr="009E6807" w:rsidRDefault="00905FCB" w:rsidP="009E6807">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bCs/>
          <w:color w:val="000000"/>
          <w:sz w:val="28"/>
          <w:szCs w:val="28"/>
        </w:rPr>
        <w:t xml:space="preserve">3.1. </w:t>
      </w:r>
      <w:r w:rsidRPr="009E6807">
        <w:rPr>
          <w:rFonts w:ascii="Times New Roman" w:hAnsi="Times New Roman" w:cs="Times New Roman"/>
          <w:color w:val="000000"/>
          <w:sz w:val="28"/>
          <w:szCs w:val="28"/>
        </w:rPr>
        <w:t xml:space="preserve">Текущий контроль успеваемости обучающихся первого класса в течение учебного года осуществляется без фиксации достижений </w:t>
      </w:r>
      <w:r w:rsidR="009E6807" w:rsidRPr="009E6807">
        <w:rPr>
          <w:rFonts w:ascii="Times New Roman" w:hAnsi="Times New Roman" w:cs="Times New Roman"/>
          <w:color w:val="000000"/>
          <w:sz w:val="28"/>
          <w:szCs w:val="28"/>
        </w:rPr>
        <w:t>обучающихся в</w:t>
      </w:r>
      <w:r w:rsidRPr="009E6807">
        <w:rPr>
          <w:rFonts w:ascii="Times New Roman" w:hAnsi="Times New Roman" w:cs="Times New Roman"/>
          <w:color w:val="000000"/>
          <w:sz w:val="28"/>
          <w:szCs w:val="28"/>
        </w:rPr>
        <w:t xml:space="preserve"> виде отметок по пятибалльной системе, допустимо использовать только положительную и не различаемую по уровням фиксацию.</w:t>
      </w:r>
    </w:p>
    <w:p w:rsidR="00905FCB" w:rsidRPr="009E6807" w:rsidRDefault="00905FCB" w:rsidP="009E6807">
      <w:pPr>
        <w:pStyle w:val="1"/>
        <w:shd w:val="clear" w:color="auto" w:fill="auto"/>
        <w:tabs>
          <w:tab w:val="left" w:pos="534"/>
        </w:tabs>
        <w:spacing w:line="240" w:lineRule="auto"/>
        <w:ind w:right="40" w:firstLine="0"/>
        <w:rPr>
          <w:sz w:val="28"/>
          <w:szCs w:val="28"/>
        </w:rPr>
      </w:pPr>
      <w:r w:rsidRPr="009E6807">
        <w:rPr>
          <w:sz w:val="28"/>
          <w:szCs w:val="28"/>
        </w:rPr>
        <w:tab/>
        <w:t>3.2. Успеваемость всех обучающихся 2-11-х классов подлежит текущему контролю в виде отметок по пятибалльной системе (минимальная отметка «1», максимальная отметка «5»).</w:t>
      </w:r>
    </w:p>
    <w:p w:rsidR="00905FCB" w:rsidRPr="009E6807" w:rsidRDefault="00905FCB" w:rsidP="009E6807">
      <w:pPr>
        <w:pStyle w:val="1"/>
        <w:shd w:val="clear" w:color="auto" w:fill="auto"/>
        <w:tabs>
          <w:tab w:val="left" w:pos="610"/>
        </w:tabs>
        <w:spacing w:line="240" w:lineRule="auto"/>
        <w:ind w:left="20" w:right="40" w:firstLine="0"/>
        <w:rPr>
          <w:sz w:val="28"/>
          <w:szCs w:val="28"/>
        </w:rPr>
      </w:pPr>
      <w:r w:rsidRPr="009E6807">
        <w:rPr>
          <w:sz w:val="28"/>
          <w:szCs w:val="28"/>
        </w:rPr>
        <w:tab/>
        <w:t xml:space="preserve">3.3. </w:t>
      </w:r>
      <w:r w:rsidRPr="009E6807">
        <w:rPr>
          <w:sz w:val="28"/>
          <w:szCs w:val="28"/>
          <w:u w:val="single"/>
        </w:rPr>
        <w:t>Критерии оценивания</w:t>
      </w:r>
      <w:r w:rsidRPr="009E6807">
        <w:rPr>
          <w:sz w:val="28"/>
          <w:szCs w:val="28"/>
        </w:rPr>
        <w:t xml:space="preserve">. Основой для определения уровня знаний являются критерии оценивания - полнота знаний, их обобщенность, системность, объективность. </w:t>
      </w:r>
      <w:r w:rsidR="009E6807" w:rsidRPr="009E6807">
        <w:rPr>
          <w:sz w:val="28"/>
          <w:szCs w:val="28"/>
        </w:rPr>
        <w:t>При выставлении</w:t>
      </w:r>
      <w:r w:rsidRPr="009E6807">
        <w:rPr>
          <w:sz w:val="28"/>
          <w:szCs w:val="28"/>
        </w:rPr>
        <w:t xml:space="preserve"> отметок учитывается классификация ошибок и их количество:</w:t>
      </w:r>
    </w:p>
    <w:p w:rsidR="00905FCB" w:rsidRPr="009E6807" w:rsidRDefault="00905FCB" w:rsidP="009E6807">
      <w:pPr>
        <w:pStyle w:val="1"/>
        <w:numPr>
          <w:ilvl w:val="0"/>
          <w:numId w:val="1"/>
        </w:numPr>
        <w:shd w:val="clear" w:color="auto" w:fill="auto"/>
        <w:tabs>
          <w:tab w:val="left" w:pos="380"/>
        </w:tabs>
        <w:spacing w:line="240" w:lineRule="auto"/>
        <w:ind w:left="360" w:hanging="340"/>
        <w:rPr>
          <w:sz w:val="28"/>
          <w:szCs w:val="28"/>
        </w:rPr>
      </w:pPr>
      <w:r w:rsidRPr="009E6807">
        <w:rPr>
          <w:sz w:val="28"/>
          <w:szCs w:val="28"/>
        </w:rPr>
        <w:t>грубые ошибки;</w:t>
      </w:r>
    </w:p>
    <w:p w:rsidR="00905FCB" w:rsidRPr="009E6807" w:rsidRDefault="00905FCB" w:rsidP="009E6807">
      <w:pPr>
        <w:pStyle w:val="1"/>
        <w:numPr>
          <w:ilvl w:val="0"/>
          <w:numId w:val="1"/>
        </w:numPr>
        <w:shd w:val="clear" w:color="auto" w:fill="auto"/>
        <w:tabs>
          <w:tab w:val="left" w:pos="385"/>
        </w:tabs>
        <w:spacing w:before="100" w:beforeAutospacing="1" w:line="240" w:lineRule="auto"/>
        <w:ind w:left="360" w:hanging="340"/>
        <w:rPr>
          <w:sz w:val="28"/>
          <w:szCs w:val="28"/>
        </w:rPr>
      </w:pPr>
      <w:r w:rsidRPr="009E6807">
        <w:rPr>
          <w:sz w:val="28"/>
          <w:szCs w:val="28"/>
        </w:rPr>
        <w:t>однотипные ошибки;</w:t>
      </w:r>
    </w:p>
    <w:p w:rsidR="00905FCB" w:rsidRPr="009E6807" w:rsidRDefault="00905FCB" w:rsidP="009E6807">
      <w:pPr>
        <w:pStyle w:val="1"/>
        <w:numPr>
          <w:ilvl w:val="0"/>
          <w:numId w:val="1"/>
        </w:numPr>
        <w:shd w:val="clear" w:color="auto" w:fill="auto"/>
        <w:tabs>
          <w:tab w:val="left" w:pos="380"/>
        </w:tabs>
        <w:spacing w:before="100" w:beforeAutospacing="1" w:line="240" w:lineRule="auto"/>
        <w:ind w:left="360" w:hanging="340"/>
        <w:rPr>
          <w:sz w:val="28"/>
          <w:szCs w:val="28"/>
        </w:rPr>
      </w:pPr>
      <w:r w:rsidRPr="009E6807">
        <w:rPr>
          <w:sz w:val="28"/>
          <w:szCs w:val="28"/>
        </w:rPr>
        <w:t>негрубые ошибки;</w:t>
      </w:r>
    </w:p>
    <w:p w:rsidR="00905FCB" w:rsidRPr="009E6807" w:rsidRDefault="00905FCB" w:rsidP="009E6807">
      <w:pPr>
        <w:pStyle w:val="1"/>
        <w:numPr>
          <w:ilvl w:val="0"/>
          <w:numId w:val="1"/>
        </w:numPr>
        <w:shd w:val="clear" w:color="auto" w:fill="auto"/>
        <w:tabs>
          <w:tab w:val="left" w:pos="380"/>
        </w:tabs>
        <w:spacing w:line="240" w:lineRule="auto"/>
        <w:ind w:left="360" w:hanging="340"/>
        <w:rPr>
          <w:sz w:val="28"/>
          <w:szCs w:val="28"/>
        </w:rPr>
      </w:pPr>
      <w:r w:rsidRPr="009E6807">
        <w:rPr>
          <w:sz w:val="28"/>
          <w:szCs w:val="28"/>
        </w:rPr>
        <w:t>недочеты.</w:t>
      </w:r>
    </w:p>
    <w:p w:rsidR="00905FCB" w:rsidRPr="009E6807" w:rsidRDefault="00905FCB" w:rsidP="009E6807">
      <w:pPr>
        <w:pStyle w:val="1"/>
        <w:shd w:val="clear" w:color="auto" w:fill="auto"/>
        <w:spacing w:line="240" w:lineRule="auto"/>
        <w:ind w:left="20" w:right="40" w:firstLine="340"/>
        <w:rPr>
          <w:sz w:val="28"/>
          <w:szCs w:val="28"/>
        </w:rPr>
      </w:pPr>
      <w:r w:rsidRPr="009E6807">
        <w:rPr>
          <w:sz w:val="28"/>
          <w:szCs w:val="28"/>
        </w:rPr>
        <w:t xml:space="preserve">При оценивании проектной деятельности обучающихся критерием для выставления той или иной отметки является наличие или отсутствие признаков сформированности </w:t>
      </w:r>
      <w:r w:rsidR="009E6807" w:rsidRPr="009E6807">
        <w:rPr>
          <w:sz w:val="28"/>
          <w:szCs w:val="28"/>
        </w:rPr>
        <w:t>компетентностей,</w:t>
      </w:r>
      <w:r w:rsidRPr="009E6807">
        <w:rPr>
          <w:sz w:val="28"/>
          <w:szCs w:val="28"/>
        </w:rPr>
        <w:t xml:space="preserve"> обучающихся по направлениям: целеполагание, работа с информацией, презентация. Сумма признаков и ее динамика переводится учителем в «отметку» согласно уровню сформированности </w:t>
      </w:r>
      <w:r w:rsidR="009E6807" w:rsidRPr="009E6807">
        <w:rPr>
          <w:sz w:val="28"/>
          <w:szCs w:val="28"/>
        </w:rPr>
        <w:t>компетентностей,</w:t>
      </w:r>
      <w:r w:rsidRPr="009E6807">
        <w:rPr>
          <w:sz w:val="28"/>
          <w:szCs w:val="28"/>
        </w:rPr>
        <w:t xml:space="preserve"> обучающихся на данный период по сравнению с предыдущим.</w:t>
      </w:r>
    </w:p>
    <w:p w:rsidR="00905FCB" w:rsidRPr="009E6807" w:rsidRDefault="00905FCB" w:rsidP="009E6807">
      <w:pPr>
        <w:pStyle w:val="1"/>
        <w:shd w:val="clear" w:color="auto" w:fill="auto"/>
        <w:tabs>
          <w:tab w:val="left" w:pos="591"/>
        </w:tabs>
        <w:spacing w:line="240" w:lineRule="auto"/>
        <w:ind w:left="20" w:right="40" w:firstLine="0"/>
        <w:rPr>
          <w:sz w:val="28"/>
          <w:szCs w:val="28"/>
        </w:rPr>
      </w:pPr>
      <w:r w:rsidRPr="009E6807">
        <w:rPr>
          <w:sz w:val="28"/>
          <w:szCs w:val="28"/>
        </w:rPr>
        <w:tab/>
        <w:t xml:space="preserve">3.4. В основу критериев оценки учебной деятельности обучающихся положены объективность и единый подход. При 5 - балльной оценке для всех установлены </w:t>
      </w:r>
      <w:r w:rsidRPr="009E6807">
        <w:rPr>
          <w:sz w:val="28"/>
          <w:szCs w:val="28"/>
        </w:rPr>
        <w:lastRenderedPageBreak/>
        <w:t>общедидактические критерии.</w:t>
      </w:r>
    </w:p>
    <w:p w:rsidR="00905FCB" w:rsidRPr="009E6807" w:rsidRDefault="00905FCB" w:rsidP="009E6807">
      <w:pPr>
        <w:pStyle w:val="1"/>
        <w:shd w:val="clear" w:color="auto" w:fill="auto"/>
        <w:spacing w:line="240" w:lineRule="auto"/>
        <w:ind w:left="20" w:firstLine="340"/>
        <w:rPr>
          <w:b/>
          <w:sz w:val="28"/>
          <w:szCs w:val="28"/>
        </w:rPr>
      </w:pPr>
      <w:r w:rsidRPr="009E6807">
        <w:rPr>
          <w:b/>
          <w:sz w:val="28"/>
          <w:szCs w:val="28"/>
        </w:rPr>
        <w:t>Отметка "5" ставится в случае:</w:t>
      </w:r>
    </w:p>
    <w:p w:rsidR="00905FCB" w:rsidRPr="009E6807" w:rsidRDefault="00905FCB" w:rsidP="009E6807">
      <w:pPr>
        <w:pStyle w:val="1"/>
        <w:numPr>
          <w:ilvl w:val="0"/>
          <w:numId w:val="1"/>
        </w:numPr>
        <w:shd w:val="clear" w:color="auto" w:fill="auto"/>
        <w:tabs>
          <w:tab w:val="left" w:pos="375"/>
        </w:tabs>
        <w:spacing w:line="240" w:lineRule="auto"/>
        <w:ind w:left="360" w:right="40" w:hanging="340"/>
        <w:rPr>
          <w:sz w:val="28"/>
          <w:szCs w:val="28"/>
        </w:rPr>
      </w:pPr>
      <w:r w:rsidRPr="009E6807">
        <w:rPr>
          <w:sz w:val="28"/>
          <w:szCs w:val="28"/>
        </w:rPr>
        <w:t>знания, понимания, глубины усвоения обучающимся всего объёма программного материала;</w:t>
      </w:r>
    </w:p>
    <w:p w:rsidR="00905FCB" w:rsidRPr="009E6807" w:rsidRDefault="00905FCB" w:rsidP="009E6807">
      <w:pPr>
        <w:pStyle w:val="1"/>
        <w:numPr>
          <w:ilvl w:val="0"/>
          <w:numId w:val="1"/>
        </w:numPr>
        <w:shd w:val="clear" w:color="auto" w:fill="auto"/>
        <w:tabs>
          <w:tab w:val="left" w:pos="375"/>
        </w:tabs>
        <w:spacing w:line="240" w:lineRule="auto"/>
        <w:ind w:left="360" w:right="40" w:hanging="340"/>
        <w:rPr>
          <w:sz w:val="28"/>
          <w:szCs w:val="28"/>
        </w:rPr>
      </w:pPr>
      <w:r w:rsidRPr="009E6807">
        <w:rPr>
          <w:sz w:val="28"/>
          <w:szCs w:val="28"/>
        </w:rPr>
        <w:t>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применять полученные знания в незнакомой ситуации;</w:t>
      </w:r>
    </w:p>
    <w:p w:rsidR="00905FCB" w:rsidRDefault="00905FCB" w:rsidP="009E6807">
      <w:pPr>
        <w:pStyle w:val="1"/>
        <w:shd w:val="clear" w:color="auto" w:fill="auto"/>
        <w:spacing w:line="240" w:lineRule="auto"/>
        <w:ind w:left="397" w:right="40" w:firstLine="0"/>
        <w:rPr>
          <w:sz w:val="28"/>
          <w:szCs w:val="28"/>
        </w:rPr>
      </w:pPr>
      <w:r w:rsidRPr="009E6807">
        <w:rPr>
          <w:sz w:val="28"/>
          <w:szCs w:val="28"/>
        </w:rPr>
        <w:t>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w:t>
      </w:r>
    </w:p>
    <w:p w:rsidR="009E6807" w:rsidRPr="009E6807" w:rsidRDefault="009E6807" w:rsidP="009E6807">
      <w:pPr>
        <w:pStyle w:val="1"/>
        <w:shd w:val="clear" w:color="auto" w:fill="auto"/>
        <w:spacing w:line="240" w:lineRule="auto"/>
        <w:ind w:left="397" w:right="40" w:firstLine="0"/>
        <w:rPr>
          <w:sz w:val="28"/>
          <w:szCs w:val="28"/>
        </w:rPr>
      </w:pPr>
    </w:p>
    <w:p w:rsidR="00905FCB" w:rsidRPr="009E6807" w:rsidRDefault="00905FCB" w:rsidP="009E6807">
      <w:pPr>
        <w:pStyle w:val="1"/>
        <w:shd w:val="clear" w:color="auto" w:fill="auto"/>
        <w:spacing w:line="240" w:lineRule="auto"/>
        <w:ind w:left="397" w:hanging="360"/>
        <w:rPr>
          <w:b/>
          <w:sz w:val="28"/>
          <w:szCs w:val="28"/>
        </w:rPr>
      </w:pPr>
      <w:r w:rsidRPr="009E6807">
        <w:rPr>
          <w:b/>
          <w:sz w:val="28"/>
          <w:szCs w:val="28"/>
        </w:rPr>
        <w:t>Отметка "4" ставится в случае:</w:t>
      </w:r>
    </w:p>
    <w:p w:rsidR="00905FCB" w:rsidRPr="009E6807" w:rsidRDefault="00905FCB" w:rsidP="009E6807">
      <w:pPr>
        <w:pStyle w:val="1"/>
        <w:numPr>
          <w:ilvl w:val="0"/>
          <w:numId w:val="1"/>
        </w:numPr>
        <w:shd w:val="clear" w:color="auto" w:fill="auto"/>
        <w:tabs>
          <w:tab w:val="left" w:pos="355"/>
        </w:tabs>
        <w:spacing w:line="240" w:lineRule="auto"/>
        <w:ind w:left="397" w:hanging="360"/>
        <w:rPr>
          <w:sz w:val="28"/>
          <w:szCs w:val="28"/>
        </w:rPr>
      </w:pPr>
      <w:r w:rsidRPr="009E6807">
        <w:rPr>
          <w:sz w:val="28"/>
          <w:szCs w:val="28"/>
        </w:rPr>
        <w:t>знание всего изученного программного материала;</w:t>
      </w:r>
    </w:p>
    <w:p w:rsidR="00905FCB" w:rsidRPr="009E6807" w:rsidRDefault="00905FCB" w:rsidP="009E6807">
      <w:pPr>
        <w:pStyle w:val="1"/>
        <w:numPr>
          <w:ilvl w:val="0"/>
          <w:numId w:val="1"/>
        </w:numPr>
        <w:shd w:val="clear" w:color="auto" w:fill="auto"/>
        <w:tabs>
          <w:tab w:val="left" w:pos="355"/>
        </w:tabs>
        <w:spacing w:line="240" w:lineRule="auto"/>
        <w:ind w:left="397" w:right="20" w:hanging="360"/>
        <w:rPr>
          <w:sz w:val="28"/>
          <w:szCs w:val="28"/>
        </w:rPr>
      </w:pPr>
      <w:r w:rsidRPr="009E6807">
        <w:rPr>
          <w:sz w:val="28"/>
          <w:szCs w:val="28"/>
        </w:rPr>
        <w:t>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905FCB" w:rsidRDefault="00905FCB" w:rsidP="009E6807">
      <w:pPr>
        <w:pStyle w:val="1"/>
        <w:numPr>
          <w:ilvl w:val="0"/>
          <w:numId w:val="1"/>
        </w:numPr>
        <w:shd w:val="clear" w:color="auto" w:fill="auto"/>
        <w:tabs>
          <w:tab w:val="left" w:pos="360"/>
        </w:tabs>
        <w:spacing w:line="240" w:lineRule="auto"/>
        <w:ind w:left="397" w:right="20" w:hanging="360"/>
        <w:rPr>
          <w:sz w:val="28"/>
          <w:szCs w:val="28"/>
        </w:rPr>
      </w:pPr>
      <w:r w:rsidRPr="009E6807">
        <w:rPr>
          <w:sz w:val="28"/>
          <w:szCs w:val="28"/>
        </w:rPr>
        <w:t>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9E6807" w:rsidRPr="009E6807" w:rsidRDefault="009E6807" w:rsidP="009E6807">
      <w:pPr>
        <w:pStyle w:val="1"/>
        <w:shd w:val="clear" w:color="auto" w:fill="auto"/>
        <w:tabs>
          <w:tab w:val="left" w:pos="360"/>
        </w:tabs>
        <w:spacing w:line="240" w:lineRule="auto"/>
        <w:ind w:left="397" w:right="20" w:firstLine="0"/>
        <w:rPr>
          <w:sz w:val="28"/>
          <w:szCs w:val="28"/>
        </w:rPr>
      </w:pPr>
    </w:p>
    <w:p w:rsidR="00905FCB" w:rsidRPr="009E6807" w:rsidRDefault="00905FCB" w:rsidP="009E6807">
      <w:pPr>
        <w:pStyle w:val="1"/>
        <w:shd w:val="clear" w:color="auto" w:fill="auto"/>
        <w:spacing w:line="240" w:lineRule="auto"/>
        <w:ind w:left="397" w:hanging="360"/>
        <w:rPr>
          <w:sz w:val="28"/>
          <w:szCs w:val="28"/>
        </w:rPr>
      </w:pPr>
      <w:r w:rsidRPr="009E6807">
        <w:rPr>
          <w:b/>
          <w:sz w:val="28"/>
          <w:szCs w:val="28"/>
        </w:rPr>
        <w:t>Отметка "3"</w:t>
      </w:r>
      <w:r w:rsidRPr="009E6807">
        <w:rPr>
          <w:sz w:val="28"/>
          <w:szCs w:val="28"/>
        </w:rPr>
        <w:t xml:space="preserve"> (уровень представлений, сочетающихся с элементами научных понятий) ставится в случае:</w:t>
      </w:r>
    </w:p>
    <w:p w:rsidR="00905FCB" w:rsidRPr="009E6807" w:rsidRDefault="00905FCB" w:rsidP="009E6807">
      <w:pPr>
        <w:pStyle w:val="1"/>
        <w:numPr>
          <w:ilvl w:val="0"/>
          <w:numId w:val="1"/>
        </w:numPr>
        <w:shd w:val="clear" w:color="auto" w:fill="auto"/>
        <w:tabs>
          <w:tab w:val="left" w:pos="355"/>
        </w:tabs>
        <w:spacing w:line="240" w:lineRule="auto"/>
        <w:ind w:left="397" w:right="20" w:hanging="360"/>
        <w:rPr>
          <w:sz w:val="28"/>
          <w:szCs w:val="28"/>
        </w:rPr>
      </w:pPr>
      <w:r w:rsidRPr="009E6807">
        <w:rPr>
          <w:sz w:val="28"/>
          <w:szCs w:val="28"/>
        </w:rPr>
        <w:t>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 преподавателя;</w:t>
      </w:r>
    </w:p>
    <w:p w:rsidR="00905FCB" w:rsidRPr="009E6807" w:rsidRDefault="00905FCB" w:rsidP="009E6807">
      <w:pPr>
        <w:pStyle w:val="1"/>
        <w:numPr>
          <w:ilvl w:val="0"/>
          <w:numId w:val="1"/>
        </w:numPr>
        <w:shd w:val="clear" w:color="auto" w:fill="auto"/>
        <w:tabs>
          <w:tab w:val="left" w:pos="355"/>
        </w:tabs>
        <w:spacing w:line="240" w:lineRule="auto"/>
        <w:ind w:left="397" w:right="20" w:hanging="360"/>
        <w:rPr>
          <w:sz w:val="28"/>
          <w:szCs w:val="28"/>
        </w:rPr>
      </w:pPr>
      <w:r w:rsidRPr="009E6807">
        <w:rPr>
          <w:sz w:val="28"/>
          <w:szCs w:val="28"/>
        </w:rPr>
        <w:t>умения работать на уровне воспроизведения, затруднения при ответах на видоизменённые вопросы;</w:t>
      </w:r>
    </w:p>
    <w:p w:rsidR="00905FCB" w:rsidRDefault="00905FCB" w:rsidP="009E6807">
      <w:pPr>
        <w:pStyle w:val="1"/>
        <w:numPr>
          <w:ilvl w:val="0"/>
          <w:numId w:val="1"/>
        </w:numPr>
        <w:shd w:val="clear" w:color="auto" w:fill="auto"/>
        <w:tabs>
          <w:tab w:val="left" w:pos="360"/>
        </w:tabs>
        <w:spacing w:line="240" w:lineRule="auto"/>
        <w:ind w:left="397" w:right="20" w:hanging="360"/>
        <w:rPr>
          <w:sz w:val="28"/>
          <w:szCs w:val="28"/>
        </w:rPr>
      </w:pPr>
      <w:r w:rsidRPr="009E6807">
        <w:rPr>
          <w:sz w:val="28"/>
          <w:szCs w:val="28"/>
        </w:rPr>
        <w:t>наличия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w:t>
      </w:r>
    </w:p>
    <w:p w:rsidR="009E6807" w:rsidRPr="009E6807" w:rsidRDefault="009E6807" w:rsidP="009E6807">
      <w:pPr>
        <w:pStyle w:val="1"/>
        <w:shd w:val="clear" w:color="auto" w:fill="auto"/>
        <w:tabs>
          <w:tab w:val="left" w:pos="360"/>
        </w:tabs>
        <w:spacing w:line="240" w:lineRule="auto"/>
        <w:ind w:left="397" w:right="20" w:firstLine="0"/>
        <w:rPr>
          <w:sz w:val="28"/>
          <w:szCs w:val="28"/>
        </w:rPr>
      </w:pPr>
    </w:p>
    <w:p w:rsidR="00905FCB" w:rsidRPr="009E6807" w:rsidRDefault="00905FCB" w:rsidP="009E6807">
      <w:pPr>
        <w:pStyle w:val="1"/>
        <w:shd w:val="clear" w:color="auto" w:fill="auto"/>
        <w:spacing w:line="240" w:lineRule="auto"/>
        <w:ind w:left="397" w:hanging="360"/>
        <w:rPr>
          <w:b/>
          <w:sz w:val="28"/>
          <w:szCs w:val="28"/>
        </w:rPr>
      </w:pPr>
      <w:r w:rsidRPr="009E6807">
        <w:rPr>
          <w:b/>
          <w:sz w:val="28"/>
          <w:szCs w:val="28"/>
        </w:rPr>
        <w:t>Отметка "2" ставится в случае:</w:t>
      </w:r>
    </w:p>
    <w:p w:rsidR="00905FCB" w:rsidRPr="009E6807" w:rsidRDefault="00905FCB" w:rsidP="009E6807">
      <w:pPr>
        <w:pStyle w:val="1"/>
        <w:numPr>
          <w:ilvl w:val="0"/>
          <w:numId w:val="1"/>
        </w:numPr>
        <w:shd w:val="clear" w:color="auto" w:fill="auto"/>
        <w:tabs>
          <w:tab w:val="left" w:pos="355"/>
        </w:tabs>
        <w:spacing w:line="240" w:lineRule="auto"/>
        <w:ind w:left="397" w:right="20" w:hanging="360"/>
        <w:rPr>
          <w:sz w:val="28"/>
          <w:szCs w:val="28"/>
        </w:rPr>
      </w:pPr>
      <w:r w:rsidRPr="009E6807">
        <w:rPr>
          <w:sz w:val="28"/>
          <w:szCs w:val="28"/>
        </w:rPr>
        <w:t>знания и усвоения материала на уровне ниже минимальных требований программы, отдельные представления об изученном материале;</w:t>
      </w:r>
    </w:p>
    <w:p w:rsidR="00905FCB" w:rsidRPr="009E6807" w:rsidRDefault="00905FCB" w:rsidP="009E6807">
      <w:pPr>
        <w:pStyle w:val="1"/>
        <w:numPr>
          <w:ilvl w:val="0"/>
          <w:numId w:val="1"/>
        </w:numPr>
        <w:shd w:val="clear" w:color="auto" w:fill="auto"/>
        <w:tabs>
          <w:tab w:val="left" w:pos="365"/>
        </w:tabs>
        <w:spacing w:line="240" w:lineRule="auto"/>
        <w:ind w:left="397" w:right="20" w:hanging="360"/>
        <w:rPr>
          <w:sz w:val="28"/>
          <w:szCs w:val="28"/>
        </w:rPr>
      </w:pPr>
      <w:r w:rsidRPr="009E6807">
        <w:rPr>
          <w:sz w:val="28"/>
          <w:szCs w:val="28"/>
        </w:rPr>
        <w:t>отсутствия умений работать на уровне воспроизведения, затруднения при ответах на стандартные вопросы;</w:t>
      </w:r>
    </w:p>
    <w:p w:rsidR="00905FCB" w:rsidRDefault="00905FCB" w:rsidP="009E6807">
      <w:pPr>
        <w:pStyle w:val="1"/>
        <w:numPr>
          <w:ilvl w:val="0"/>
          <w:numId w:val="1"/>
        </w:numPr>
        <w:shd w:val="clear" w:color="auto" w:fill="auto"/>
        <w:tabs>
          <w:tab w:val="left" w:pos="360"/>
        </w:tabs>
        <w:spacing w:line="240" w:lineRule="auto"/>
        <w:ind w:left="397" w:right="20" w:hanging="360"/>
        <w:rPr>
          <w:sz w:val="28"/>
          <w:szCs w:val="28"/>
        </w:rPr>
      </w:pPr>
      <w:r w:rsidRPr="009E6807">
        <w:rPr>
          <w:sz w:val="28"/>
          <w:szCs w:val="28"/>
        </w:rPr>
        <w:t>наличия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w:t>
      </w:r>
    </w:p>
    <w:p w:rsidR="009E6807" w:rsidRPr="009E6807" w:rsidRDefault="009E6807" w:rsidP="009E6807">
      <w:pPr>
        <w:pStyle w:val="1"/>
        <w:shd w:val="clear" w:color="auto" w:fill="auto"/>
        <w:tabs>
          <w:tab w:val="left" w:pos="360"/>
        </w:tabs>
        <w:spacing w:line="240" w:lineRule="auto"/>
        <w:ind w:left="397" w:right="20" w:firstLine="0"/>
        <w:rPr>
          <w:sz w:val="28"/>
          <w:szCs w:val="28"/>
        </w:rPr>
      </w:pPr>
    </w:p>
    <w:p w:rsidR="00905FCB" w:rsidRPr="009E6807" w:rsidRDefault="00905FCB" w:rsidP="009E6807">
      <w:pPr>
        <w:pStyle w:val="1"/>
        <w:shd w:val="clear" w:color="auto" w:fill="auto"/>
        <w:spacing w:line="240" w:lineRule="auto"/>
        <w:ind w:firstLine="0"/>
        <w:rPr>
          <w:sz w:val="28"/>
          <w:szCs w:val="28"/>
        </w:rPr>
      </w:pPr>
      <w:r w:rsidRPr="009E6807">
        <w:rPr>
          <w:b/>
          <w:sz w:val="28"/>
          <w:szCs w:val="28"/>
        </w:rPr>
        <w:t>Отметка "1"</w:t>
      </w:r>
      <w:r w:rsidRPr="009E6807">
        <w:rPr>
          <w:sz w:val="28"/>
          <w:szCs w:val="28"/>
        </w:rPr>
        <w:t xml:space="preserve"> ставится за полное незнание изученного материала, отсутствие элементарных умений и навыков.</w:t>
      </w:r>
    </w:p>
    <w:p w:rsidR="00905FCB" w:rsidRPr="009E6807" w:rsidRDefault="00905FCB" w:rsidP="009E6807">
      <w:pPr>
        <w:pStyle w:val="1"/>
        <w:shd w:val="clear" w:color="auto" w:fill="auto"/>
        <w:spacing w:line="240" w:lineRule="auto"/>
        <w:ind w:firstLine="0"/>
        <w:rPr>
          <w:sz w:val="28"/>
          <w:szCs w:val="28"/>
        </w:rPr>
      </w:pPr>
      <w:r w:rsidRPr="009E6807">
        <w:rPr>
          <w:sz w:val="28"/>
          <w:szCs w:val="28"/>
        </w:rPr>
        <w:lastRenderedPageBreak/>
        <w:t>Система оценивания определяется каждым учителем в соответствии со спецификой преподаваемого предмета и фиксируется в рабочих программах.</w:t>
      </w:r>
    </w:p>
    <w:p w:rsidR="00CD573E" w:rsidRPr="009E6807" w:rsidRDefault="00CD573E" w:rsidP="009E6807">
      <w:pPr>
        <w:pStyle w:val="1"/>
        <w:shd w:val="clear" w:color="auto" w:fill="auto"/>
        <w:spacing w:line="240" w:lineRule="auto"/>
        <w:ind w:firstLine="37"/>
        <w:rPr>
          <w:sz w:val="28"/>
          <w:szCs w:val="28"/>
        </w:rPr>
      </w:pPr>
      <w:r w:rsidRPr="009E6807">
        <w:rPr>
          <w:sz w:val="28"/>
          <w:szCs w:val="28"/>
        </w:rPr>
        <w:t xml:space="preserve">Текущий контроль и промежуточная аттестация обучающихся по физической культуре регламентируется "Положением о проведении уроков физической </w:t>
      </w:r>
      <w:r w:rsidR="009E6807">
        <w:rPr>
          <w:sz w:val="28"/>
          <w:szCs w:val="28"/>
        </w:rPr>
        <w:t>культуры в МБОУ СОШ №32</w:t>
      </w:r>
      <w:r w:rsidRPr="009E6807">
        <w:rPr>
          <w:sz w:val="28"/>
          <w:szCs w:val="28"/>
        </w:rPr>
        <w:t xml:space="preserve"> г. Шахты"</w:t>
      </w:r>
    </w:p>
    <w:p w:rsidR="00905FCB" w:rsidRPr="009E6807" w:rsidRDefault="00905FCB" w:rsidP="00905FCB">
      <w:pPr>
        <w:shd w:val="clear" w:color="auto" w:fill="FFFFFF"/>
        <w:autoSpaceDE w:val="0"/>
        <w:autoSpaceDN w:val="0"/>
        <w:adjustRightInd w:val="0"/>
        <w:spacing w:after="0" w:line="240" w:lineRule="auto"/>
        <w:ind w:left="840" w:hanging="360"/>
        <w:jc w:val="center"/>
        <w:rPr>
          <w:rFonts w:ascii="Times New Roman" w:hAnsi="Times New Roman" w:cs="Times New Roman"/>
          <w:b/>
          <w:bCs/>
          <w:color w:val="000000"/>
          <w:sz w:val="28"/>
          <w:szCs w:val="28"/>
        </w:rPr>
      </w:pPr>
    </w:p>
    <w:p w:rsidR="00905FCB" w:rsidRPr="009E6807" w:rsidRDefault="00905FCB" w:rsidP="00905FCB">
      <w:pPr>
        <w:shd w:val="clear" w:color="auto" w:fill="FFFFFF"/>
        <w:autoSpaceDE w:val="0"/>
        <w:autoSpaceDN w:val="0"/>
        <w:adjustRightInd w:val="0"/>
        <w:spacing w:after="0" w:line="240" w:lineRule="auto"/>
        <w:ind w:left="840" w:hanging="360"/>
        <w:jc w:val="center"/>
        <w:rPr>
          <w:rFonts w:ascii="Times New Roman" w:hAnsi="Times New Roman" w:cs="Times New Roman"/>
          <w:b/>
          <w:bCs/>
          <w:color w:val="000000"/>
          <w:sz w:val="28"/>
          <w:szCs w:val="28"/>
        </w:rPr>
      </w:pPr>
      <w:r w:rsidRPr="009E6807">
        <w:rPr>
          <w:rFonts w:ascii="Times New Roman" w:hAnsi="Times New Roman" w:cs="Times New Roman"/>
          <w:b/>
          <w:bCs/>
          <w:color w:val="000000"/>
          <w:sz w:val="28"/>
          <w:szCs w:val="28"/>
        </w:rPr>
        <w:t>4. Содержание, и порядок проведения промежуточной аттестации</w:t>
      </w:r>
    </w:p>
    <w:p w:rsidR="00905FCB" w:rsidRPr="009E6807" w:rsidRDefault="00905FCB" w:rsidP="00905FCB">
      <w:pPr>
        <w:shd w:val="clear" w:color="auto" w:fill="FFFFFF"/>
        <w:autoSpaceDE w:val="0"/>
        <w:autoSpaceDN w:val="0"/>
        <w:adjustRightInd w:val="0"/>
        <w:spacing w:after="0" w:line="240" w:lineRule="auto"/>
        <w:ind w:firstLine="480"/>
        <w:jc w:val="center"/>
        <w:rPr>
          <w:rFonts w:ascii="Times New Roman" w:hAnsi="Times New Roman" w:cs="Times New Roman"/>
          <w:color w:val="000000"/>
          <w:sz w:val="28"/>
          <w:szCs w:val="28"/>
        </w:rPr>
      </w:pP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4.1. Целями проведения промежуточной аттестации являются:</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 соотнесение этого уровня с требованиями ФГОС;</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 оценка достижений конкретного обучающегося, позволяющая выявить пробелы в освоении им образовательной программы и учитывать индивидуальные</w:t>
      </w:r>
      <w:r w:rsidRPr="009E6807">
        <w:rPr>
          <w:rFonts w:ascii="Times New Roman" w:hAnsi="Times New Roman" w:cs="Times New Roman"/>
          <w:sz w:val="28"/>
          <w:szCs w:val="28"/>
        </w:rPr>
        <w:t> </w:t>
      </w:r>
      <w:r w:rsidRPr="009E6807">
        <w:rPr>
          <w:rFonts w:ascii="Times New Roman" w:hAnsi="Times New Roman" w:cs="Times New Roman"/>
          <w:color w:val="000000"/>
          <w:sz w:val="28"/>
          <w:szCs w:val="28"/>
        </w:rPr>
        <w:t>потребности обучающегося в осуществлении образовательной деятельности,</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0C37FE" w:rsidRPr="009E6807" w:rsidRDefault="00905FCB" w:rsidP="00905FCB">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4.2.</w:t>
      </w:r>
      <w:r w:rsidR="005D568C" w:rsidRPr="009E6807">
        <w:rPr>
          <w:rFonts w:ascii="Times New Roman" w:hAnsi="Times New Roman" w:cs="Times New Roman"/>
          <w:color w:val="000000"/>
          <w:sz w:val="28"/>
          <w:szCs w:val="28"/>
        </w:rPr>
        <w:t xml:space="preserve"> Промежуточная аттестация проводится </w:t>
      </w:r>
      <w:r w:rsidR="00CD573E" w:rsidRPr="009E6807">
        <w:rPr>
          <w:rFonts w:ascii="Times New Roman" w:hAnsi="Times New Roman" w:cs="Times New Roman"/>
          <w:color w:val="000000"/>
          <w:sz w:val="28"/>
          <w:szCs w:val="28"/>
        </w:rPr>
        <w:t>в переводных 2-8, 10 классах в конце учебного года согласно календарному учебному графику</w:t>
      </w:r>
      <w:r w:rsidR="000C37FE" w:rsidRPr="009E6807">
        <w:rPr>
          <w:rFonts w:ascii="Times New Roman" w:hAnsi="Times New Roman" w:cs="Times New Roman"/>
          <w:color w:val="000000"/>
          <w:sz w:val="28"/>
          <w:szCs w:val="28"/>
        </w:rPr>
        <w:t xml:space="preserve"> по всем предметам учебного плана.</w:t>
      </w:r>
      <w:r w:rsidR="00A71B53" w:rsidRPr="009E6807">
        <w:rPr>
          <w:rFonts w:ascii="Times New Roman" w:hAnsi="Times New Roman" w:cs="Times New Roman"/>
          <w:color w:val="000000"/>
          <w:sz w:val="28"/>
          <w:szCs w:val="28"/>
        </w:rPr>
        <w:t xml:space="preserve"> К промежуточной аттестации допускаются все учащиеся.</w:t>
      </w:r>
    </w:p>
    <w:p w:rsidR="00D21832" w:rsidRPr="009E6807" w:rsidRDefault="00D21832" w:rsidP="00905FCB">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4.3. Перечень предметов, их количество и формы проведения промежуточной аттестации в качестве административного контроля определяются решением педагогического совета до 30 октября текущего учебного года и утверждаются приказом директора. Расписание проведения промежуточной</w:t>
      </w:r>
      <w:r w:rsidR="00A312C4" w:rsidRPr="009E6807">
        <w:rPr>
          <w:rFonts w:ascii="Times New Roman" w:hAnsi="Times New Roman" w:cs="Times New Roman"/>
          <w:color w:val="000000"/>
          <w:sz w:val="28"/>
          <w:szCs w:val="28"/>
        </w:rPr>
        <w:t xml:space="preserve"> аттестации по предметам, вынесенным на административный контроль, состав аттестационных комиссий</w:t>
      </w:r>
      <w:r w:rsidR="00D75B79" w:rsidRPr="009E6807">
        <w:rPr>
          <w:rFonts w:ascii="Times New Roman" w:hAnsi="Times New Roman" w:cs="Times New Roman"/>
          <w:color w:val="000000"/>
          <w:sz w:val="28"/>
          <w:szCs w:val="28"/>
        </w:rPr>
        <w:t xml:space="preserve"> (председатель, учитель, ассистент)</w:t>
      </w:r>
      <w:r w:rsidR="00A312C4" w:rsidRPr="009E6807">
        <w:rPr>
          <w:rFonts w:ascii="Times New Roman" w:hAnsi="Times New Roman" w:cs="Times New Roman"/>
          <w:color w:val="000000"/>
          <w:sz w:val="28"/>
          <w:szCs w:val="28"/>
        </w:rPr>
        <w:t xml:space="preserve"> доводятся до сведения обучающихся и их родителей (законных представителей) не позднее, чем за неделю до начала аттестации.</w:t>
      </w:r>
      <w:r w:rsidR="0004530A" w:rsidRPr="009E6807">
        <w:rPr>
          <w:rFonts w:ascii="Times New Roman" w:hAnsi="Times New Roman" w:cs="Times New Roman"/>
          <w:color w:val="000000"/>
          <w:sz w:val="28"/>
          <w:szCs w:val="28"/>
        </w:rPr>
        <w:t xml:space="preserve"> Контрольно-измерительные материалы для проведения промежуточной аттестации разрабатываются методическими объединениями и </w:t>
      </w:r>
      <w:r w:rsidR="00422EB0" w:rsidRPr="009E6807">
        <w:rPr>
          <w:rFonts w:ascii="Times New Roman" w:hAnsi="Times New Roman" w:cs="Times New Roman"/>
          <w:color w:val="000000"/>
          <w:sz w:val="28"/>
          <w:szCs w:val="28"/>
        </w:rPr>
        <w:t>утверждается Методическим советом за две недели до начала аттестации.</w:t>
      </w:r>
    </w:p>
    <w:p w:rsidR="00905FCB" w:rsidRPr="009E6807" w:rsidRDefault="00905FCB" w:rsidP="00905FCB">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4.</w:t>
      </w:r>
      <w:r w:rsidR="00D21832" w:rsidRPr="009E6807">
        <w:rPr>
          <w:rFonts w:ascii="Times New Roman" w:hAnsi="Times New Roman" w:cs="Times New Roman"/>
          <w:color w:val="000000"/>
          <w:sz w:val="28"/>
          <w:szCs w:val="28"/>
        </w:rPr>
        <w:t>4</w:t>
      </w:r>
      <w:r w:rsidRPr="009E6807">
        <w:rPr>
          <w:rFonts w:ascii="Times New Roman" w:hAnsi="Times New Roman" w:cs="Times New Roman"/>
          <w:color w:val="000000"/>
          <w:sz w:val="28"/>
          <w:szCs w:val="28"/>
        </w:rPr>
        <w:t xml:space="preserve">. Промежуточная аттестация в </w:t>
      </w:r>
      <w:proofErr w:type="gramStart"/>
      <w:r w:rsidRPr="009E6807">
        <w:rPr>
          <w:rFonts w:ascii="Times New Roman" w:hAnsi="Times New Roman" w:cs="Times New Roman"/>
          <w:color w:val="000000"/>
          <w:sz w:val="28"/>
          <w:szCs w:val="28"/>
        </w:rPr>
        <w:t>Организации  проводится</w:t>
      </w:r>
      <w:proofErr w:type="gramEnd"/>
      <w:r w:rsidRPr="009E6807">
        <w:rPr>
          <w:rFonts w:ascii="Times New Roman" w:hAnsi="Times New Roman" w:cs="Times New Roman"/>
          <w:color w:val="000000"/>
          <w:sz w:val="28"/>
          <w:szCs w:val="28"/>
        </w:rPr>
        <w:t xml:space="preserve">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обучающимся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D21832" w:rsidRPr="009E6807" w:rsidRDefault="00D21832" w:rsidP="00905FCB">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4.5. Промежуточная аттестация по предметам может быть проведена в форме итоговых аттестационных работ как в письменной, так и в устной форме.</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4.</w:t>
      </w:r>
      <w:r w:rsidR="00A312C4" w:rsidRPr="009E6807">
        <w:rPr>
          <w:rFonts w:ascii="Times New Roman" w:hAnsi="Times New Roman" w:cs="Times New Roman"/>
          <w:color w:val="000000"/>
          <w:sz w:val="28"/>
          <w:szCs w:val="28"/>
        </w:rPr>
        <w:t>6</w:t>
      </w:r>
      <w:r w:rsidRPr="009E6807">
        <w:rPr>
          <w:rFonts w:ascii="Times New Roman" w:hAnsi="Times New Roman" w:cs="Times New Roman"/>
          <w:color w:val="000000"/>
          <w:sz w:val="28"/>
          <w:szCs w:val="28"/>
        </w:rPr>
        <w:t>. Формами промежуточной аттестации являются:</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 письменная: диктант, контрольная работа, сочинение, изложение, тестирование;</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 xml:space="preserve">- устная: устный ответ обучающегося на один или систему вопросов в форме ответа на </w:t>
      </w:r>
      <w:proofErr w:type="gramStart"/>
      <w:r w:rsidRPr="009E6807">
        <w:rPr>
          <w:rFonts w:ascii="Times New Roman" w:hAnsi="Times New Roman" w:cs="Times New Roman"/>
          <w:color w:val="000000"/>
          <w:sz w:val="28"/>
          <w:szCs w:val="28"/>
        </w:rPr>
        <w:t>билеты,  собеседование</w:t>
      </w:r>
      <w:proofErr w:type="gramEnd"/>
      <w:r w:rsidRPr="009E6807">
        <w:rPr>
          <w:rFonts w:ascii="Times New Roman" w:hAnsi="Times New Roman" w:cs="Times New Roman"/>
          <w:color w:val="000000"/>
          <w:sz w:val="28"/>
          <w:szCs w:val="28"/>
        </w:rPr>
        <w:t xml:space="preserve">, </w:t>
      </w:r>
      <w:r w:rsidR="00CD573E" w:rsidRPr="009E6807">
        <w:rPr>
          <w:rFonts w:ascii="Times New Roman" w:hAnsi="Times New Roman" w:cs="Times New Roman"/>
          <w:color w:val="000000"/>
          <w:sz w:val="28"/>
          <w:szCs w:val="28"/>
        </w:rPr>
        <w:t xml:space="preserve">зачет, </w:t>
      </w:r>
      <w:r w:rsidRPr="009E6807">
        <w:rPr>
          <w:rFonts w:ascii="Times New Roman" w:hAnsi="Times New Roman" w:cs="Times New Roman"/>
          <w:color w:val="000000"/>
          <w:sz w:val="28"/>
          <w:szCs w:val="28"/>
        </w:rPr>
        <w:t>защита проекта</w:t>
      </w:r>
      <w:r w:rsidR="00CD573E" w:rsidRPr="009E6807">
        <w:rPr>
          <w:rFonts w:ascii="Times New Roman" w:hAnsi="Times New Roman" w:cs="Times New Roman"/>
          <w:color w:val="000000"/>
          <w:sz w:val="28"/>
          <w:szCs w:val="28"/>
        </w:rPr>
        <w:t>.</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lastRenderedPageBreak/>
        <w:t xml:space="preserve">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4.</w:t>
      </w:r>
      <w:r w:rsidR="00A312C4" w:rsidRPr="009E6807">
        <w:rPr>
          <w:rFonts w:ascii="Times New Roman" w:hAnsi="Times New Roman" w:cs="Times New Roman"/>
          <w:color w:val="000000"/>
          <w:sz w:val="28"/>
          <w:szCs w:val="28"/>
        </w:rPr>
        <w:t>7</w:t>
      </w:r>
      <w:r w:rsidRPr="009E6807">
        <w:rPr>
          <w:rFonts w:ascii="Times New Roman" w:hAnsi="Times New Roman" w:cs="Times New Roman"/>
          <w:color w:val="000000"/>
          <w:sz w:val="28"/>
          <w:szCs w:val="28"/>
        </w:rPr>
        <w:t xml:space="preserve">. На основании решения педагогического совета от годовой промежуточной </w:t>
      </w:r>
      <w:proofErr w:type="gramStart"/>
      <w:r w:rsidRPr="009E6807">
        <w:rPr>
          <w:rFonts w:ascii="Times New Roman" w:hAnsi="Times New Roman" w:cs="Times New Roman"/>
          <w:color w:val="000000"/>
          <w:sz w:val="28"/>
          <w:szCs w:val="28"/>
        </w:rPr>
        <w:t>аттестации  освобождаются</w:t>
      </w:r>
      <w:proofErr w:type="gramEnd"/>
      <w:r w:rsidRPr="009E6807">
        <w:rPr>
          <w:rFonts w:ascii="Times New Roman" w:hAnsi="Times New Roman" w:cs="Times New Roman"/>
          <w:color w:val="000000"/>
          <w:sz w:val="28"/>
          <w:szCs w:val="28"/>
        </w:rPr>
        <w:t>:</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-обучающиеся, по состоянию здоровья осваивающие образовательные программы по индивидуальным учебным планам;</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-победители и призеры муниципального, регионального, заключительного этапов всероссийской олимпиады школьников;</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 обучающиеся, имеющие по всем предметам учебного плана четвертные (полугодовые) отметки "5";</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 обучающиеся, имеющие соответствующие медицинские показания;</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 по иным причинам.</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4.</w:t>
      </w:r>
      <w:r w:rsidR="00A312C4" w:rsidRPr="009E6807">
        <w:rPr>
          <w:rFonts w:ascii="Times New Roman" w:hAnsi="Times New Roman" w:cs="Times New Roman"/>
          <w:color w:val="000000"/>
          <w:sz w:val="28"/>
          <w:szCs w:val="28"/>
        </w:rPr>
        <w:t>8</w:t>
      </w:r>
      <w:r w:rsidRPr="009E6807">
        <w:rPr>
          <w:rFonts w:ascii="Times New Roman" w:hAnsi="Times New Roman" w:cs="Times New Roman"/>
          <w:color w:val="000000"/>
          <w:sz w:val="28"/>
          <w:szCs w:val="28"/>
        </w:rPr>
        <w:t xml:space="preserve">. Фиксация результатов промежуточной аттестации осуществляется по пятибалльной системе. </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4.</w:t>
      </w:r>
      <w:r w:rsidR="00A312C4" w:rsidRPr="009E6807">
        <w:rPr>
          <w:rFonts w:ascii="Times New Roman" w:hAnsi="Times New Roman" w:cs="Times New Roman"/>
          <w:color w:val="000000"/>
          <w:sz w:val="28"/>
          <w:szCs w:val="28"/>
        </w:rPr>
        <w:t>9</w:t>
      </w:r>
      <w:r w:rsidRPr="009E6807">
        <w:rPr>
          <w:rFonts w:ascii="Times New Roman" w:hAnsi="Times New Roman" w:cs="Times New Roman"/>
          <w:color w:val="000000"/>
          <w:sz w:val="28"/>
          <w:szCs w:val="28"/>
        </w:rPr>
        <w:t xml:space="preserve">. </w:t>
      </w:r>
      <w:r w:rsidR="00A71B53" w:rsidRPr="009E6807">
        <w:rPr>
          <w:rFonts w:ascii="Times New Roman" w:hAnsi="Times New Roman" w:cs="Times New Roman"/>
          <w:color w:val="000000"/>
          <w:sz w:val="28"/>
          <w:szCs w:val="28"/>
        </w:rPr>
        <w:t>Обучающимся, получившим неудовлетворительную отметку по предметам, вынесенным на итоговый контроль, предоставляется возможность сдачи повторной аттестации до конца учебного года.</w:t>
      </w:r>
      <w:r w:rsidR="00500DFD" w:rsidRPr="009E6807">
        <w:rPr>
          <w:rFonts w:ascii="Times New Roman" w:hAnsi="Times New Roman" w:cs="Times New Roman"/>
          <w:color w:val="000000"/>
          <w:sz w:val="28"/>
          <w:szCs w:val="28"/>
        </w:rPr>
        <w:t xml:space="preserve"> В случае повторного получения неудовлетворительного результата промежуточной аттестации по одному или нескольким </w:t>
      </w:r>
      <w:proofErr w:type="gramStart"/>
      <w:r w:rsidR="00500DFD" w:rsidRPr="009E6807">
        <w:rPr>
          <w:rFonts w:ascii="Times New Roman" w:hAnsi="Times New Roman" w:cs="Times New Roman"/>
          <w:color w:val="000000"/>
          <w:sz w:val="28"/>
          <w:szCs w:val="28"/>
        </w:rPr>
        <w:t>предметам</w:t>
      </w:r>
      <w:proofErr w:type="gramEnd"/>
      <w:r w:rsidR="00500DFD" w:rsidRPr="009E6807">
        <w:rPr>
          <w:rFonts w:ascii="Times New Roman" w:hAnsi="Times New Roman" w:cs="Times New Roman"/>
          <w:color w:val="000000"/>
          <w:sz w:val="28"/>
          <w:szCs w:val="28"/>
        </w:rPr>
        <w:t xml:space="preserve"> или </w:t>
      </w:r>
      <w:r w:rsidR="009E6807" w:rsidRPr="009E6807">
        <w:rPr>
          <w:rFonts w:ascii="Times New Roman" w:hAnsi="Times New Roman" w:cs="Times New Roman"/>
          <w:color w:val="000000"/>
          <w:sz w:val="28"/>
          <w:szCs w:val="28"/>
        </w:rPr>
        <w:t>не прохождение</w:t>
      </w:r>
      <w:r w:rsidR="00500DFD" w:rsidRPr="009E6807">
        <w:rPr>
          <w:rFonts w:ascii="Times New Roman" w:hAnsi="Times New Roman" w:cs="Times New Roman"/>
          <w:color w:val="000000"/>
          <w:sz w:val="28"/>
          <w:szCs w:val="28"/>
        </w:rPr>
        <w:t xml:space="preserve"> промежуточной аттестации при отсутствии</w:t>
      </w:r>
      <w:r w:rsidR="0004530A" w:rsidRPr="009E6807">
        <w:rPr>
          <w:rFonts w:ascii="Times New Roman" w:hAnsi="Times New Roman" w:cs="Times New Roman"/>
          <w:color w:val="000000"/>
          <w:sz w:val="28"/>
          <w:szCs w:val="28"/>
        </w:rPr>
        <w:t xml:space="preserve"> уважительных причин признаются академической задолженностью.</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4.</w:t>
      </w:r>
      <w:r w:rsidR="0010407E" w:rsidRPr="009E6807">
        <w:rPr>
          <w:rFonts w:ascii="Times New Roman" w:hAnsi="Times New Roman" w:cs="Times New Roman"/>
          <w:color w:val="000000"/>
          <w:sz w:val="28"/>
          <w:szCs w:val="28"/>
        </w:rPr>
        <w:t>10</w:t>
      </w:r>
      <w:r w:rsidRPr="009E6807">
        <w:rPr>
          <w:rFonts w:ascii="Times New Roman" w:hAnsi="Times New Roman" w:cs="Times New Roman"/>
          <w:color w:val="000000"/>
          <w:sz w:val="28"/>
          <w:szCs w:val="28"/>
        </w:rPr>
        <w:t xml:space="preserve">. При пропуске обучающимся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обучающегося (его родителей, законных представителей). </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4.</w:t>
      </w:r>
      <w:r w:rsidR="0010407E" w:rsidRPr="009E6807">
        <w:rPr>
          <w:rFonts w:ascii="Times New Roman" w:hAnsi="Times New Roman" w:cs="Times New Roman"/>
          <w:color w:val="000000"/>
          <w:sz w:val="28"/>
          <w:szCs w:val="28"/>
        </w:rPr>
        <w:t>11</w:t>
      </w:r>
      <w:r w:rsidRPr="009E6807">
        <w:rPr>
          <w:rFonts w:ascii="Times New Roman" w:hAnsi="Times New Roman" w:cs="Times New Roman"/>
          <w:color w:val="000000"/>
          <w:sz w:val="28"/>
          <w:szCs w:val="28"/>
        </w:rPr>
        <w:t xml:space="preserve">. Педагогические работники доводят до сведения родителей (законных </w:t>
      </w:r>
      <w:r w:rsidR="009E6807" w:rsidRPr="009E6807">
        <w:rPr>
          <w:rFonts w:ascii="Times New Roman" w:hAnsi="Times New Roman" w:cs="Times New Roman"/>
          <w:color w:val="000000"/>
          <w:sz w:val="28"/>
          <w:szCs w:val="28"/>
        </w:rPr>
        <w:t>представителей) сведения</w:t>
      </w:r>
      <w:r w:rsidRPr="009E6807">
        <w:rPr>
          <w:rFonts w:ascii="Times New Roman" w:hAnsi="Times New Roman" w:cs="Times New Roman"/>
          <w:color w:val="000000"/>
          <w:sz w:val="28"/>
          <w:szCs w:val="28"/>
        </w:rPr>
        <w:t xml:space="preserve"> о результатах промежуточной аттестации обучающихся как посредством заполнения предусмотренных документов, в том числе в электронной форме (дневник обучающегося, электронный дневник), так и по запросу родителей (законных представителей) обучающихся. Педагогические работники в рамках работы </w:t>
      </w:r>
      <w:r w:rsidR="009E6807">
        <w:rPr>
          <w:rFonts w:ascii="Times New Roman" w:hAnsi="Times New Roman" w:cs="Times New Roman"/>
          <w:color w:val="000000"/>
          <w:sz w:val="28"/>
          <w:szCs w:val="28"/>
        </w:rPr>
        <w:t>с</w:t>
      </w:r>
      <w:r w:rsidRPr="009E6807">
        <w:rPr>
          <w:rFonts w:ascii="Times New Roman" w:hAnsi="Times New Roman" w:cs="Times New Roman"/>
          <w:color w:val="000000"/>
          <w:sz w:val="28"/>
          <w:szCs w:val="28"/>
        </w:rPr>
        <w:t xml:space="preserve"> родителями (законными представителями) обучающихся обязаны прокомментировать результаты промежуточной аттестации обучающихся в устной форме. Родители (законные представители) имеют право на получение информации об итогах промежуточной аттестации обучающегося в письменной форме в виде выписки из соответствующих документов, для чего должны обратиться к классному руководителю</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 4.1</w:t>
      </w:r>
      <w:r w:rsidR="0010407E" w:rsidRPr="009E6807">
        <w:rPr>
          <w:rFonts w:ascii="Times New Roman" w:hAnsi="Times New Roman" w:cs="Times New Roman"/>
          <w:color w:val="000000"/>
          <w:sz w:val="28"/>
          <w:szCs w:val="28"/>
        </w:rPr>
        <w:t>2</w:t>
      </w:r>
      <w:r w:rsidRPr="009E6807">
        <w:rPr>
          <w:rFonts w:ascii="Times New Roman" w:hAnsi="Times New Roman" w:cs="Times New Roman"/>
          <w:color w:val="000000"/>
          <w:sz w:val="28"/>
          <w:szCs w:val="28"/>
        </w:rPr>
        <w:t>. Особенности сроков и порядка проведения промежуточной аттестации могут быть установлены Организацией для следующих категорий обучающихся по заявлению обучающихся (их законных представителей):</w:t>
      </w:r>
    </w:p>
    <w:p w:rsidR="00905FCB" w:rsidRPr="009E6807" w:rsidRDefault="009E6807"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05FCB" w:rsidRPr="009E6807">
        <w:rPr>
          <w:rFonts w:ascii="Times New Roman" w:hAnsi="Times New Roman" w:cs="Times New Roman"/>
          <w:color w:val="000000"/>
          <w:sz w:val="28"/>
          <w:szCs w:val="28"/>
        </w:rPr>
        <w:t>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rsidR="00905FCB" w:rsidRPr="009E6807" w:rsidRDefault="009E6807" w:rsidP="00905FCB">
      <w:pPr>
        <w:shd w:val="clear" w:color="auto" w:fill="FFFFFF"/>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 </w:t>
      </w:r>
      <w:r w:rsidR="00422EB0" w:rsidRPr="009E6807">
        <w:rPr>
          <w:rFonts w:ascii="Times New Roman" w:hAnsi="Times New Roman" w:cs="Times New Roman"/>
          <w:color w:val="000000"/>
          <w:sz w:val="28"/>
          <w:szCs w:val="28"/>
        </w:rPr>
        <w:t>  </w:t>
      </w:r>
      <w:r w:rsidR="00905FCB" w:rsidRPr="009E6807">
        <w:rPr>
          <w:rFonts w:ascii="Times New Roman" w:hAnsi="Times New Roman" w:cs="Times New Roman"/>
          <w:color w:val="000000"/>
          <w:sz w:val="28"/>
          <w:szCs w:val="28"/>
        </w:rPr>
        <w:t>отъезжающих на постоянное место жительства за рубеж;</w:t>
      </w:r>
    </w:p>
    <w:p w:rsidR="00905FCB" w:rsidRPr="009E6807" w:rsidRDefault="009E6807"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05FCB" w:rsidRPr="009E6807">
        <w:rPr>
          <w:rFonts w:ascii="Times New Roman" w:hAnsi="Times New Roman" w:cs="Times New Roman"/>
          <w:color w:val="000000"/>
          <w:sz w:val="28"/>
          <w:szCs w:val="28"/>
        </w:rPr>
        <w:t xml:space="preserve"> для иных обучающихся по решению педагогического совета.</w:t>
      </w:r>
    </w:p>
    <w:p w:rsidR="002B0F3E" w:rsidRPr="009E6807" w:rsidRDefault="00905FCB" w:rsidP="00905FCB">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4.1</w:t>
      </w:r>
      <w:r w:rsidR="0010407E" w:rsidRPr="009E6807">
        <w:rPr>
          <w:rFonts w:ascii="Times New Roman" w:hAnsi="Times New Roman" w:cs="Times New Roman"/>
          <w:color w:val="000000"/>
          <w:sz w:val="28"/>
          <w:szCs w:val="28"/>
        </w:rPr>
        <w:t>3</w:t>
      </w:r>
      <w:r w:rsidRPr="009E6807">
        <w:rPr>
          <w:rFonts w:ascii="Times New Roman" w:hAnsi="Times New Roman" w:cs="Times New Roman"/>
          <w:color w:val="000000"/>
          <w:sz w:val="28"/>
          <w:szCs w:val="28"/>
        </w:rPr>
        <w:t>.</w:t>
      </w:r>
      <w:r w:rsidR="002B0F3E" w:rsidRPr="009E6807">
        <w:rPr>
          <w:rFonts w:ascii="Times New Roman" w:hAnsi="Times New Roman" w:cs="Times New Roman"/>
          <w:color w:val="000000"/>
          <w:sz w:val="28"/>
          <w:szCs w:val="28"/>
        </w:rPr>
        <w:t xml:space="preserve"> Аттестационные отметки по предметам выставляются учителем в классный журнал с соответствующей пометкой.</w:t>
      </w:r>
    </w:p>
    <w:p w:rsidR="0010407E" w:rsidRPr="009E6807" w:rsidRDefault="002B0F3E" w:rsidP="00905FCB">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4.14.</w:t>
      </w:r>
      <w:r w:rsidR="00905FCB" w:rsidRPr="009E6807">
        <w:rPr>
          <w:rFonts w:ascii="Times New Roman" w:hAnsi="Times New Roman" w:cs="Times New Roman"/>
          <w:color w:val="000000"/>
          <w:sz w:val="28"/>
          <w:szCs w:val="28"/>
        </w:rPr>
        <w:t xml:space="preserve"> </w:t>
      </w:r>
      <w:r w:rsidR="0010407E" w:rsidRPr="009E6807">
        <w:rPr>
          <w:rFonts w:ascii="Times New Roman" w:hAnsi="Times New Roman" w:cs="Times New Roman"/>
          <w:color w:val="000000"/>
          <w:sz w:val="28"/>
          <w:szCs w:val="28"/>
        </w:rPr>
        <w:t>Учитель - предметник на последнем уроке по предмету в учебном году выставляет в классном журнале годовые отметки по предмету. Годовая отметка выставляется путем нахождения средней арифметической отметки результатов учебных четвертей (полугодий), аттестационной отметки целым числом в соответствии с правилами математического округления.</w:t>
      </w:r>
    </w:p>
    <w:p w:rsidR="00905FCB" w:rsidRPr="009E6807" w:rsidRDefault="0010407E" w:rsidP="00905FCB">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4.1</w:t>
      </w:r>
      <w:r w:rsidR="002B0F3E" w:rsidRPr="009E6807">
        <w:rPr>
          <w:rFonts w:ascii="Times New Roman" w:hAnsi="Times New Roman" w:cs="Times New Roman"/>
          <w:color w:val="000000"/>
          <w:sz w:val="28"/>
          <w:szCs w:val="28"/>
        </w:rPr>
        <w:t>5</w:t>
      </w:r>
      <w:r w:rsidRPr="009E6807">
        <w:rPr>
          <w:rFonts w:ascii="Times New Roman" w:hAnsi="Times New Roman" w:cs="Times New Roman"/>
          <w:color w:val="000000"/>
          <w:sz w:val="28"/>
          <w:szCs w:val="28"/>
        </w:rPr>
        <w:t xml:space="preserve">. </w:t>
      </w:r>
      <w:r w:rsidR="00905FCB" w:rsidRPr="009E6807">
        <w:rPr>
          <w:rFonts w:ascii="Times New Roman" w:hAnsi="Times New Roman" w:cs="Times New Roman"/>
          <w:color w:val="000000"/>
          <w:sz w:val="28"/>
          <w:szCs w:val="28"/>
        </w:rPr>
        <w:t>Для обучающихся, обучающихся по</w:t>
      </w:r>
      <w:r w:rsidR="00500DFD" w:rsidRPr="009E6807">
        <w:rPr>
          <w:rFonts w:ascii="Times New Roman" w:hAnsi="Times New Roman" w:cs="Times New Roman"/>
          <w:color w:val="000000"/>
          <w:sz w:val="28"/>
          <w:szCs w:val="28"/>
        </w:rPr>
        <w:t xml:space="preserve"> индивидуальному учебному плану на дому</w:t>
      </w:r>
      <w:r w:rsidR="00905FCB" w:rsidRPr="009E6807">
        <w:rPr>
          <w:rFonts w:ascii="Times New Roman" w:hAnsi="Times New Roman" w:cs="Times New Roman"/>
          <w:color w:val="000000"/>
          <w:sz w:val="28"/>
          <w:szCs w:val="28"/>
        </w:rPr>
        <w:t xml:space="preserve"> сроки и порядок проведения промежуточной аттестации определяются индивидуальным учебным планом. </w:t>
      </w:r>
      <w:r w:rsidR="00A71B53" w:rsidRPr="009E6807">
        <w:rPr>
          <w:rFonts w:ascii="Times New Roman" w:hAnsi="Times New Roman" w:cs="Times New Roman"/>
          <w:color w:val="000000"/>
          <w:sz w:val="28"/>
          <w:szCs w:val="28"/>
        </w:rPr>
        <w:t>Годовые</w:t>
      </w:r>
      <w:r w:rsidR="00905FCB" w:rsidRPr="009E6807">
        <w:rPr>
          <w:rFonts w:ascii="Times New Roman" w:hAnsi="Times New Roman" w:cs="Times New Roman"/>
          <w:color w:val="000000"/>
          <w:sz w:val="28"/>
          <w:szCs w:val="28"/>
        </w:rPr>
        <w:t xml:space="preserve"> </w:t>
      </w:r>
      <w:proofErr w:type="gramStart"/>
      <w:r w:rsidR="00905FCB" w:rsidRPr="009E6807">
        <w:rPr>
          <w:rFonts w:ascii="Times New Roman" w:hAnsi="Times New Roman" w:cs="Times New Roman"/>
          <w:color w:val="000000"/>
          <w:sz w:val="28"/>
          <w:szCs w:val="28"/>
        </w:rPr>
        <w:t>отметки  в</w:t>
      </w:r>
      <w:proofErr w:type="gramEnd"/>
      <w:r w:rsidR="00905FCB" w:rsidRPr="009E6807">
        <w:rPr>
          <w:rFonts w:ascii="Times New Roman" w:hAnsi="Times New Roman" w:cs="Times New Roman"/>
          <w:color w:val="000000"/>
          <w:sz w:val="28"/>
          <w:szCs w:val="28"/>
        </w:rPr>
        <w:t xml:space="preserve"> журнал таким обучающимся выставляются только по предметам их индивидуального учебного плана.</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4.1</w:t>
      </w:r>
      <w:r w:rsidR="002B0F3E" w:rsidRPr="009E6807">
        <w:rPr>
          <w:rFonts w:ascii="Times New Roman" w:hAnsi="Times New Roman" w:cs="Times New Roman"/>
          <w:color w:val="000000"/>
          <w:sz w:val="28"/>
          <w:szCs w:val="28"/>
        </w:rPr>
        <w:t>6</w:t>
      </w:r>
      <w:r w:rsidRPr="009E6807">
        <w:rPr>
          <w:rFonts w:ascii="Times New Roman" w:hAnsi="Times New Roman" w:cs="Times New Roman"/>
          <w:color w:val="000000"/>
          <w:sz w:val="28"/>
          <w:szCs w:val="28"/>
        </w:rPr>
        <w:t>. Итог</w:t>
      </w:r>
      <w:r w:rsidR="00500DFD" w:rsidRPr="009E6807">
        <w:rPr>
          <w:rFonts w:ascii="Times New Roman" w:hAnsi="Times New Roman" w:cs="Times New Roman"/>
          <w:color w:val="000000"/>
          <w:sz w:val="28"/>
          <w:szCs w:val="28"/>
        </w:rPr>
        <w:t>овые отметки учащимся 2-8, 10 классов по предметам не выставляются.</w:t>
      </w:r>
      <w:r w:rsidRPr="009E6807">
        <w:rPr>
          <w:rFonts w:ascii="Times New Roman" w:hAnsi="Times New Roman" w:cs="Times New Roman"/>
          <w:color w:val="000000"/>
          <w:sz w:val="28"/>
          <w:szCs w:val="28"/>
        </w:rPr>
        <w:t> </w:t>
      </w:r>
    </w:p>
    <w:p w:rsidR="00500DFD" w:rsidRPr="009E6807" w:rsidRDefault="00500DFD" w:rsidP="00905FCB">
      <w:pPr>
        <w:shd w:val="clear" w:color="auto" w:fill="FFFFFF"/>
        <w:autoSpaceDE w:val="0"/>
        <w:autoSpaceDN w:val="0"/>
        <w:adjustRightInd w:val="0"/>
        <w:spacing w:after="0" w:line="240" w:lineRule="auto"/>
        <w:ind w:firstLine="480"/>
        <w:jc w:val="center"/>
        <w:rPr>
          <w:rFonts w:ascii="Times New Roman" w:hAnsi="Times New Roman" w:cs="Times New Roman"/>
          <w:b/>
          <w:bCs/>
          <w:color w:val="000000"/>
          <w:sz w:val="28"/>
          <w:szCs w:val="28"/>
        </w:rPr>
      </w:pPr>
    </w:p>
    <w:p w:rsidR="00905FCB" w:rsidRPr="009E6807" w:rsidRDefault="00905FCB" w:rsidP="00905FCB">
      <w:pPr>
        <w:shd w:val="clear" w:color="auto" w:fill="FFFFFF"/>
        <w:autoSpaceDE w:val="0"/>
        <w:autoSpaceDN w:val="0"/>
        <w:adjustRightInd w:val="0"/>
        <w:spacing w:after="0" w:line="240" w:lineRule="auto"/>
        <w:ind w:firstLine="480"/>
        <w:jc w:val="center"/>
        <w:rPr>
          <w:rFonts w:ascii="Times New Roman" w:hAnsi="Times New Roman" w:cs="Times New Roman"/>
          <w:b/>
          <w:bCs/>
          <w:color w:val="000000"/>
          <w:sz w:val="28"/>
          <w:szCs w:val="28"/>
        </w:rPr>
      </w:pPr>
      <w:r w:rsidRPr="009E6807">
        <w:rPr>
          <w:rFonts w:ascii="Times New Roman" w:hAnsi="Times New Roman" w:cs="Times New Roman"/>
          <w:b/>
          <w:bCs/>
          <w:color w:val="000000"/>
          <w:sz w:val="28"/>
          <w:szCs w:val="28"/>
        </w:rPr>
        <w:t>5. Порядок перевода обучающихся в следующий класс</w:t>
      </w:r>
    </w:p>
    <w:p w:rsidR="00905FCB" w:rsidRPr="009E6807" w:rsidRDefault="00905FCB" w:rsidP="00905FCB">
      <w:pPr>
        <w:shd w:val="clear" w:color="auto" w:fill="FFFFFF"/>
        <w:autoSpaceDE w:val="0"/>
        <w:autoSpaceDN w:val="0"/>
        <w:adjustRightInd w:val="0"/>
        <w:spacing w:after="0" w:line="240" w:lineRule="auto"/>
        <w:ind w:firstLine="480"/>
        <w:jc w:val="center"/>
        <w:rPr>
          <w:rFonts w:ascii="Times New Roman" w:hAnsi="Times New Roman" w:cs="Times New Roman"/>
          <w:color w:val="000000"/>
          <w:sz w:val="28"/>
          <w:szCs w:val="28"/>
        </w:rPr>
      </w:pP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 5.1. Обучающиеся, освоившие в полном объёме соответствующую часть образовательной программы, переводятся в следующий класс. Перевод обучающихся в следующий класс подтверждается решением педагогического совета.</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 xml:space="preserve">5.2. </w:t>
      </w:r>
      <w:r w:rsidR="002B0F3E" w:rsidRPr="009E6807">
        <w:rPr>
          <w:rFonts w:ascii="Times New Roman" w:hAnsi="Times New Roman" w:cs="Times New Roman"/>
          <w:color w:val="000000"/>
          <w:sz w:val="28"/>
          <w:szCs w:val="28"/>
        </w:rPr>
        <w:t>Обучающиеся, имеющие академическую задолженность переводятся в следующий класс условно.</w:t>
      </w:r>
      <w:r w:rsidRPr="009E6807">
        <w:rPr>
          <w:rFonts w:ascii="Times New Roman" w:hAnsi="Times New Roman" w:cs="Times New Roman"/>
          <w:color w:val="000000"/>
          <w:sz w:val="28"/>
          <w:szCs w:val="28"/>
        </w:rPr>
        <w:t> </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5.3. Обучающиеся обязаны ликвидировать академическую задолженность.</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5.4. Организация</w:t>
      </w:r>
      <w:r w:rsidRPr="009E6807">
        <w:rPr>
          <w:rFonts w:ascii="Times New Roman" w:eastAsia="Times New Roman" w:hAnsi="Times New Roman" w:cs="Times New Roman"/>
          <w:sz w:val="28"/>
          <w:szCs w:val="28"/>
        </w:rPr>
        <w:t xml:space="preserve"> (или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w:t>
      </w:r>
      <w:proofErr w:type="gramStart"/>
      <w:r w:rsidRPr="009E6807">
        <w:rPr>
          <w:rFonts w:ascii="Times New Roman" w:hAnsi="Times New Roman" w:cs="Times New Roman"/>
          <w:color w:val="000000"/>
          <w:sz w:val="28"/>
          <w:szCs w:val="28"/>
        </w:rPr>
        <w:t>создают  условия</w:t>
      </w:r>
      <w:proofErr w:type="gramEnd"/>
      <w:r w:rsidRPr="009E6807">
        <w:rPr>
          <w:rFonts w:ascii="Times New Roman" w:hAnsi="Times New Roman" w:cs="Times New Roman"/>
          <w:color w:val="000000"/>
          <w:sz w:val="28"/>
          <w:szCs w:val="28"/>
        </w:rPr>
        <w:t xml:space="preserve"> обучающемуся для ликвидации академической задолженности и обеспечивают контроль за своевременностью ее ликвидации.</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 xml:space="preserve">5.5.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w:t>
      </w:r>
      <w:proofErr w:type="gramStart"/>
      <w:r w:rsidRPr="009E6807">
        <w:rPr>
          <w:rFonts w:ascii="Times New Roman" w:hAnsi="Times New Roman" w:cs="Times New Roman"/>
          <w:color w:val="000000"/>
          <w:sz w:val="28"/>
          <w:szCs w:val="28"/>
        </w:rPr>
        <w:t>Организацией,   </w:t>
      </w:r>
      <w:proofErr w:type="gramEnd"/>
      <w:r w:rsidRPr="009E6807">
        <w:rPr>
          <w:rFonts w:ascii="Times New Roman" w:hAnsi="Times New Roman" w:cs="Times New Roman"/>
          <w:color w:val="000000"/>
          <w:sz w:val="28"/>
          <w:szCs w:val="28"/>
        </w:rPr>
        <w:t>в установленный данным пунктом срок с момента образова</w:t>
      </w:r>
      <w:r w:rsidR="00364CDC" w:rsidRPr="009E6807">
        <w:rPr>
          <w:rFonts w:ascii="Times New Roman" w:hAnsi="Times New Roman" w:cs="Times New Roman"/>
          <w:color w:val="000000"/>
          <w:sz w:val="28"/>
          <w:szCs w:val="28"/>
        </w:rPr>
        <w:t>ния академической задолженности в пределах одного года.</w:t>
      </w:r>
      <w:r w:rsidRPr="009E6807">
        <w:rPr>
          <w:rFonts w:ascii="Times New Roman" w:hAnsi="Times New Roman" w:cs="Times New Roman"/>
          <w:color w:val="000000"/>
          <w:sz w:val="28"/>
          <w:szCs w:val="28"/>
        </w:rPr>
        <w:t xml:space="preserve"> В указанный период не включаются время болезни обучающегося.</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 xml:space="preserve">5.6. Для проведения промежуточной аттестации при ликвидации академической задолженности во второй раз Организацией создается комиссия. </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5.7. Отметки за повторную аттестацию вносятся в протокол, который подписывается учителем-предметником и ассистентом и сдается в учебную часть.</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5.</w:t>
      </w:r>
      <w:r w:rsidR="00364CDC" w:rsidRPr="009E6807">
        <w:rPr>
          <w:rFonts w:ascii="Times New Roman" w:hAnsi="Times New Roman" w:cs="Times New Roman"/>
          <w:color w:val="000000"/>
          <w:sz w:val="28"/>
          <w:szCs w:val="28"/>
        </w:rPr>
        <w:t>8</w:t>
      </w:r>
      <w:r w:rsidRPr="009E6807">
        <w:rPr>
          <w:rFonts w:ascii="Times New Roman" w:hAnsi="Times New Roman" w:cs="Times New Roman"/>
          <w:color w:val="000000"/>
          <w:sz w:val="28"/>
          <w:szCs w:val="28"/>
        </w:rPr>
        <w:t>. Не допускается взимание платы с обучающихся за прохождение промежуточной аттестации.</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5.</w:t>
      </w:r>
      <w:r w:rsidR="00364CDC" w:rsidRPr="009E6807">
        <w:rPr>
          <w:rFonts w:ascii="Times New Roman" w:hAnsi="Times New Roman" w:cs="Times New Roman"/>
          <w:color w:val="000000"/>
          <w:sz w:val="28"/>
          <w:szCs w:val="28"/>
        </w:rPr>
        <w:t>9</w:t>
      </w:r>
      <w:r w:rsidRPr="009E6807">
        <w:rPr>
          <w:rFonts w:ascii="Times New Roman" w:hAnsi="Times New Roman" w:cs="Times New Roman"/>
          <w:color w:val="000000"/>
          <w:sz w:val="28"/>
          <w:szCs w:val="28"/>
        </w:rPr>
        <w:t xml:space="preserve">. Обучающиеся в Организации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w:t>
      </w:r>
      <w:r w:rsidRPr="009E6807">
        <w:rPr>
          <w:rFonts w:ascii="Times New Roman" w:hAnsi="Times New Roman" w:cs="Times New Roman"/>
          <w:color w:val="000000"/>
          <w:sz w:val="28"/>
          <w:szCs w:val="28"/>
        </w:rPr>
        <w:lastRenderedPageBreak/>
        <w:t>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 xml:space="preserve">Организация информирует родителей обучающегося о необходимости принятия решения об организации </w:t>
      </w:r>
      <w:proofErr w:type="gramStart"/>
      <w:r w:rsidRPr="009E6807">
        <w:rPr>
          <w:rFonts w:ascii="Times New Roman" w:hAnsi="Times New Roman" w:cs="Times New Roman"/>
          <w:color w:val="000000"/>
          <w:sz w:val="28"/>
          <w:szCs w:val="28"/>
        </w:rPr>
        <w:t>дальнейшего обучения</w:t>
      </w:r>
      <w:proofErr w:type="gramEnd"/>
      <w:r w:rsidRPr="009E6807">
        <w:rPr>
          <w:rFonts w:ascii="Times New Roman" w:hAnsi="Times New Roman" w:cs="Times New Roman"/>
          <w:color w:val="000000"/>
          <w:sz w:val="28"/>
          <w:szCs w:val="28"/>
        </w:rPr>
        <w:t xml:space="preserve"> обучающегося в письменной форме.</w:t>
      </w:r>
    </w:p>
    <w:p w:rsidR="00905FCB" w:rsidRPr="009E6807" w:rsidRDefault="00905FCB" w:rsidP="00905FCB">
      <w:pPr>
        <w:pStyle w:val="1"/>
        <w:shd w:val="clear" w:color="auto" w:fill="auto"/>
        <w:tabs>
          <w:tab w:val="left" w:pos="1009"/>
        </w:tabs>
        <w:spacing w:line="240" w:lineRule="auto"/>
        <w:ind w:left="20" w:right="20" w:firstLine="0"/>
        <w:rPr>
          <w:sz w:val="28"/>
          <w:szCs w:val="28"/>
        </w:rPr>
      </w:pPr>
      <w:r w:rsidRPr="009E6807">
        <w:rPr>
          <w:sz w:val="28"/>
          <w:szCs w:val="28"/>
        </w:rPr>
        <w:t xml:space="preserve">       5.1</w:t>
      </w:r>
      <w:r w:rsidR="00364CDC" w:rsidRPr="009E6807">
        <w:rPr>
          <w:sz w:val="28"/>
          <w:szCs w:val="28"/>
        </w:rPr>
        <w:t>0</w:t>
      </w:r>
      <w:r w:rsidRPr="009E6807">
        <w:rPr>
          <w:sz w:val="28"/>
          <w:szCs w:val="28"/>
        </w:rPr>
        <w:t>.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 (п.5 ст. 66 Федерального закона от 29.12.2012 г. №273-Ф3 «Об образовании в Российской Федерации»),</w:t>
      </w:r>
    </w:p>
    <w:p w:rsidR="00905FCB" w:rsidRPr="009E6807" w:rsidRDefault="00905FCB" w:rsidP="00905FCB">
      <w:pPr>
        <w:pStyle w:val="1"/>
        <w:shd w:val="clear" w:color="auto" w:fill="auto"/>
        <w:spacing w:line="240" w:lineRule="auto"/>
        <w:ind w:left="20" w:right="20" w:firstLine="0"/>
        <w:rPr>
          <w:sz w:val="28"/>
          <w:szCs w:val="28"/>
        </w:rPr>
      </w:pPr>
      <w:r w:rsidRPr="009E6807">
        <w:rPr>
          <w:sz w:val="28"/>
          <w:szCs w:val="28"/>
        </w:rPr>
        <w:t xml:space="preserve">       5.1</w:t>
      </w:r>
      <w:r w:rsidR="00D75B79" w:rsidRPr="009E6807">
        <w:rPr>
          <w:sz w:val="28"/>
          <w:szCs w:val="28"/>
        </w:rPr>
        <w:t>1</w:t>
      </w:r>
      <w:r w:rsidRPr="009E6807">
        <w:rPr>
          <w:sz w:val="28"/>
          <w:szCs w:val="28"/>
        </w:rPr>
        <w:t>.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p>
    <w:p w:rsidR="00905FCB" w:rsidRPr="009E6807" w:rsidRDefault="00905FCB" w:rsidP="00905FCB">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9E6807">
        <w:rPr>
          <w:rFonts w:ascii="Times New Roman" w:hAnsi="Times New Roman" w:cs="Times New Roman"/>
          <w:b/>
          <w:bCs/>
          <w:color w:val="000000"/>
          <w:sz w:val="28"/>
          <w:szCs w:val="28"/>
        </w:rPr>
        <w:t>6. Особенности проведения промежуточной аттестации экстернов</w:t>
      </w:r>
    </w:p>
    <w:p w:rsidR="00905FCB" w:rsidRPr="009E6807" w:rsidRDefault="00905FCB" w:rsidP="00905FCB">
      <w:pPr>
        <w:shd w:val="clear" w:color="auto" w:fill="FFFFFF"/>
        <w:autoSpaceDE w:val="0"/>
        <w:autoSpaceDN w:val="0"/>
        <w:adjustRightInd w:val="0"/>
        <w:spacing w:after="0" w:line="240" w:lineRule="auto"/>
        <w:ind w:left="1200"/>
        <w:jc w:val="both"/>
        <w:rPr>
          <w:rFonts w:ascii="Times New Roman" w:hAnsi="Times New Roman" w:cs="Times New Roman"/>
          <w:b/>
          <w:bCs/>
          <w:color w:val="000000"/>
          <w:sz w:val="28"/>
          <w:szCs w:val="28"/>
          <w:highlight w:val="yellow"/>
        </w:rPr>
      </w:pP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6.1.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 xml:space="preserve">6.2. По заявлению экстерна образовательная организация вправе установить индивидуальный срок проведения промежуточной аттестации. </w:t>
      </w:r>
    </w:p>
    <w:p w:rsidR="00905FCB" w:rsidRPr="009E6807" w:rsidRDefault="00905FCB" w:rsidP="00905FC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 xml:space="preserve">6.3. 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 </w:t>
      </w:r>
    </w:p>
    <w:p w:rsidR="004860D6" w:rsidRPr="006E003B" w:rsidRDefault="00905FCB" w:rsidP="006E003B">
      <w:pPr>
        <w:shd w:val="clear" w:color="auto" w:fill="FFFFFF"/>
        <w:autoSpaceDE w:val="0"/>
        <w:autoSpaceDN w:val="0"/>
        <w:adjustRightInd w:val="0"/>
        <w:spacing w:after="0" w:line="240" w:lineRule="auto"/>
        <w:ind w:firstLine="480"/>
        <w:jc w:val="both"/>
        <w:rPr>
          <w:rFonts w:ascii="Times New Roman" w:hAnsi="Times New Roman" w:cs="Times New Roman"/>
          <w:color w:val="000000"/>
          <w:sz w:val="28"/>
          <w:szCs w:val="28"/>
        </w:rPr>
      </w:pPr>
      <w:r w:rsidRPr="009E6807">
        <w:rPr>
          <w:rFonts w:ascii="Times New Roman" w:hAnsi="Times New Roman" w:cs="Times New Roman"/>
          <w:color w:val="000000"/>
          <w:sz w:val="28"/>
          <w:szCs w:val="28"/>
        </w:rPr>
        <w:t xml:space="preserve">6.4. 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позднее, чем за месяц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6.2 настоящего положения. </w:t>
      </w:r>
    </w:p>
    <w:sectPr w:rsidR="004860D6" w:rsidRPr="006E003B" w:rsidSect="009E6807">
      <w:pgSz w:w="12240" w:h="15840"/>
      <w:pgMar w:top="567" w:right="567" w:bottom="56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E08D4"/>
    <w:multiLevelType w:val="multilevel"/>
    <w:tmpl w:val="99DE45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05FCB"/>
    <w:rsid w:val="0004530A"/>
    <w:rsid w:val="000C37FE"/>
    <w:rsid w:val="0010407E"/>
    <w:rsid w:val="00210EC1"/>
    <w:rsid w:val="00220075"/>
    <w:rsid w:val="00292EA9"/>
    <w:rsid w:val="002969CA"/>
    <w:rsid w:val="002B0F3E"/>
    <w:rsid w:val="003434D3"/>
    <w:rsid w:val="00364CDC"/>
    <w:rsid w:val="00422EB0"/>
    <w:rsid w:val="004860D6"/>
    <w:rsid w:val="00500DFD"/>
    <w:rsid w:val="005D568C"/>
    <w:rsid w:val="00670B4E"/>
    <w:rsid w:val="006E003B"/>
    <w:rsid w:val="008A3A1A"/>
    <w:rsid w:val="00905FCB"/>
    <w:rsid w:val="009E6807"/>
    <w:rsid w:val="00A312C4"/>
    <w:rsid w:val="00A71B53"/>
    <w:rsid w:val="00C37612"/>
    <w:rsid w:val="00CD573E"/>
    <w:rsid w:val="00D21832"/>
    <w:rsid w:val="00D75B79"/>
    <w:rsid w:val="00E7100A"/>
    <w:rsid w:val="00E84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7738"/>
  <w15:docId w15:val="{1017C480-0BE5-4596-9597-86A125AD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8"/>
        <w:lang w:val="ru-RU"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FCB"/>
    <w:pPr>
      <w:spacing w:before="0" w:beforeAutospacing="0" w:after="200" w:afterAutospacing="0" w:line="276" w:lineRule="auto"/>
    </w:pPr>
    <w:rPr>
      <w:rFonts w:asciiTheme="minorHAnsi" w:eastAsiaTheme="minorEastAsia" w:hAnsiTheme="minorHAnsi" w:cstheme="minorBidi"/>
      <w:color w:val="auto"/>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905FCB"/>
    <w:pPr>
      <w:spacing w:after="0" w:line="240" w:lineRule="auto"/>
      <w:ind w:left="1440"/>
    </w:pPr>
    <w:rPr>
      <w:rFonts w:ascii="Times New Roman" w:eastAsia="Times New Roman" w:hAnsi="Times New Roman" w:cs="Times New Roman"/>
      <w:sz w:val="40"/>
      <w:szCs w:val="20"/>
    </w:rPr>
  </w:style>
  <w:style w:type="character" w:customStyle="1" w:styleId="20">
    <w:name w:val="Основной текст с отступом 2 Знак"/>
    <w:basedOn w:val="a0"/>
    <w:link w:val="2"/>
    <w:rsid w:val="00905FCB"/>
    <w:rPr>
      <w:rFonts w:eastAsia="Times New Roman"/>
      <w:color w:val="auto"/>
      <w:sz w:val="40"/>
      <w:szCs w:val="20"/>
      <w:lang w:eastAsia="ru-RU"/>
    </w:rPr>
  </w:style>
  <w:style w:type="table" w:styleId="a3">
    <w:name w:val="Table Grid"/>
    <w:basedOn w:val="a1"/>
    <w:uiPriority w:val="59"/>
    <w:rsid w:val="00905FCB"/>
    <w:pPr>
      <w:spacing w:before="0" w:beforeAutospacing="0" w:after="0" w:afterAutospacing="0"/>
      <w:ind w:hanging="357"/>
      <w:jc w:val="both"/>
    </w:pPr>
    <w:rPr>
      <w:color w:val="auto"/>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
    <w:name w:val="Body text_"/>
    <w:basedOn w:val="a0"/>
    <w:link w:val="1"/>
    <w:rsid w:val="00905FCB"/>
    <w:rPr>
      <w:rFonts w:eastAsia="Times New Roman"/>
      <w:spacing w:val="1"/>
      <w:sz w:val="25"/>
      <w:szCs w:val="25"/>
      <w:shd w:val="clear" w:color="auto" w:fill="FFFFFF"/>
    </w:rPr>
  </w:style>
  <w:style w:type="paragraph" w:customStyle="1" w:styleId="1">
    <w:name w:val="Основной текст1"/>
    <w:basedOn w:val="a"/>
    <w:link w:val="Bodytext"/>
    <w:rsid w:val="00905FCB"/>
    <w:pPr>
      <w:widowControl w:val="0"/>
      <w:shd w:val="clear" w:color="auto" w:fill="FFFFFF"/>
      <w:spacing w:after="0" w:line="326" w:lineRule="exact"/>
      <w:ind w:hanging="420"/>
      <w:jc w:val="both"/>
    </w:pPr>
    <w:rPr>
      <w:rFonts w:ascii="Times New Roman" w:eastAsia="Times New Roman" w:hAnsi="Times New Roman" w:cs="Times New Roman"/>
      <w:color w:val="000000"/>
      <w:spacing w:val="1"/>
      <w:sz w:val="25"/>
      <w:szCs w:val="25"/>
      <w:lang w:eastAsia="en-US"/>
    </w:rPr>
  </w:style>
  <w:style w:type="paragraph" w:styleId="a4">
    <w:name w:val="Balloon Text"/>
    <w:basedOn w:val="a"/>
    <w:link w:val="a5"/>
    <w:uiPriority w:val="99"/>
    <w:semiHidden/>
    <w:unhideWhenUsed/>
    <w:rsid w:val="006E003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E003B"/>
    <w:rPr>
      <w:rFonts w:ascii="Segoe UI" w:eastAsiaTheme="minorEastAsia" w:hAnsi="Segoe UI" w:cs="Segoe UI"/>
      <w:color w:val="auto"/>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3132</Words>
  <Characters>17857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Секретарь</cp:lastModifiedBy>
  <cp:revision>13</cp:revision>
  <cp:lastPrinted>2018-10-23T11:12:00Z</cp:lastPrinted>
  <dcterms:created xsi:type="dcterms:W3CDTF">2018-08-13T07:59:00Z</dcterms:created>
  <dcterms:modified xsi:type="dcterms:W3CDTF">2018-10-23T12:57:00Z</dcterms:modified>
</cp:coreProperties>
</file>